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D3E63" w14:textId="77777777" w:rsidR="00E2586F" w:rsidRPr="00125FC7" w:rsidRDefault="00E2586F" w:rsidP="00E2586F">
      <w:pPr>
        <w:tabs>
          <w:tab w:val="left" w:pos="720"/>
        </w:tabs>
        <w:spacing w:after="0" w:line="276" w:lineRule="auto"/>
        <w:jc w:val="center"/>
        <w:rPr>
          <w:rFonts w:ascii="Times New Roman" w:hAnsi="Times New Roman" w:cs="Times New Roman"/>
          <w:b/>
          <w:bCs/>
        </w:rPr>
      </w:pPr>
      <w:r w:rsidRPr="00125FC7">
        <w:rPr>
          <w:rFonts w:ascii="Times New Roman" w:hAnsi="Times New Roman" w:cs="Times New Roman"/>
          <w:b/>
          <w:bCs/>
        </w:rPr>
        <w:t>Batavia Village Council</w:t>
      </w:r>
    </w:p>
    <w:p w14:paraId="41DF1356" w14:textId="59175F10" w:rsidR="00E2586F" w:rsidRPr="00125FC7" w:rsidRDefault="00E2586F" w:rsidP="00E2586F">
      <w:pPr>
        <w:spacing w:after="0" w:line="276" w:lineRule="auto"/>
        <w:jc w:val="center"/>
        <w:rPr>
          <w:rFonts w:ascii="Times New Roman" w:hAnsi="Times New Roman" w:cs="Times New Roman"/>
          <w:b/>
        </w:rPr>
      </w:pPr>
      <w:r w:rsidRPr="00125FC7">
        <w:rPr>
          <w:rFonts w:ascii="Times New Roman" w:hAnsi="Times New Roman" w:cs="Times New Roman"/>
          <w:b/>
        </w:rPr>
        <w:t xml:space="preserve">Agenda for </w:t>
      </w:r>
      <w:r w:rsidR="00021745">
        <w:rPr>
          <w:rFonts w:ascii="Times New Roman" w:hAnsi="Times New Roman" w:cs="Times New Roman"/>
          <w:b/>
        </w:rPr>
        <w:t xml:space="preserve">Special </w:t>
      </w:r>
      <w:r w:rsidRPr="00125FC7">
        <w:rPr>
          <w:rFonts w:ascii="Times New Roman" w:hAnsi="Times New Roman" w:cs="Times New Roman"/>
          <w:b/>
        </w:rPr>
        <w:t>Council Meeting</w:t>
      </w:r>
    </w:p>
    <w:p w14:paraId="25F5AD00" w14:textId="25707187" w:rsidR="00E2586F" w:rsidRPr="00125FC7" w:rsidRDefault="00D4430A" w:rsidP="00E2586F">
      <w:pPr>
        <w:spacing w:after="0" w:line="276" w:lineRule="auto"/>
        <w:jc w:val="center"/>
        <w:rPr>
          <w:rFonts w:ascii="Times New Roman" w:hAnsi="Times New Roman" w:cs="Times New Roman"/>
          <w:b/>
          <w:bCs/>
        </w:rPr>
      </w:pPr>
      <w:r w:rsidRPr="00125FC7">
        <w:rPr>
          <w:rFonts w:ascii="Times New Roman" w:hAnsi="Times New Roman" w:cs="Times New Roman"/>
          <w:b/>
          <w:bCs/>
        </w:rPr>
        <w:t>Tuesday</w:t>
      </w:r>
      <w:r w:rsidR="00E2586F" w:rsidRPr="00125FC7">
        <w:rPr>
          <w:rFonts w:ascii="Times New Roman" w:hAnsi="Times New Roman" w:cs="Times New Roman"/>
          <w:b/>
          <w:bCs/>
        </w:rPr>
        <w:t xml:space="preserve">, </w:t>
      </w:r>
      <w:r w:rsidR="006A1339" w:rsidRPr="00125FC7">
        <w:rPr>
          <w:rFonts w:ascii="Times New Roman" w:hAnsi="Times New Roman" w:cs="Times New Roman"/>
          <w:b/>
          <w:bCs/>
        </w:rPr>
        <w:t>October</w:t>
      </w:r>
      <w:r w:rsidR="003D2F2D" w:rsidRPr="00125FC7">
        <w:rPr>
          <w:rFonts w:ascii="Times New Roman" w:hAnsi="Times New Roman" w:cs="Times New Roman"/>
          <w:b/>
          <w:bCs/>
        </w:rPr>
        <w:t xml:space="preserve"> </w:t>
      </w:r>
      <w:r w:rsidR="00021745">
        <w:rPr>
          <w:rFonts w:ascii="Times New Roman" w:hAnsi="Times New Roman" w:cs="Times New Roman"/>
          <w:b/>
          <w:bCs/>
        </w:rPr>
        <w:t>20</w:t>
      </w:r>
      <w:r w:rsidR="003D2F2D" w:rsidRPr="00125FC7">
        <w:rPr>
          <w:rFonts w:ascii="Times New Roman" w:hAnsi="Times New Roman" w:cs="Times New Roman"/>
          <w:b/>
          <w:bCs/>
        </w:rPr>
        <w:t>,</w:t>
      </w:r>
      <w:r w:rsidR="00E2586F" w:rsidRPr="00125FC7">
        <w:rPr>
          <w:rFonts w:ascii="Times New Roman" w:hAnsi="Times New Roman" w:cs="Times New Roman"/>
          <w:b/>
          <w:bCs/>
        </w:rPr>
        <w:t xml:space="preserve"> 2026</w:t>
      </w:r>
    </w:p>
    <w:p w14:paraId="2C442428" w14:textId="77777777" w:rsidR="0065369F" w:rsidRPr="00125FC7" w:rsidRDefault="0065369F" w:rsidP="0065369F">
      <w:pPr>
        <w:pStyle w:val="paragraph"/>
        <w:spacing w:before="0" w:beforeAutospacing="0" w:after="0" w:afterAutospacing="0"/>
        <w:jc w:val="center"/>
        <w:textAlignment w:val="baseline"/>
      </w:pPr>
      <w:r w:rsidRPr="00125FC7">
        <w:rPr>
          <w:rStyle w:val="eop"/>
          <w:rFonts w:eastAsiaTheme="majorEastAsia"/>
        </w:rPr>
        <w:t> </w:t>
      </w:r>
    </w:p>
    <w:p w14:paraId="4D2BDA16" w14:textId="77777777" w:rsidR="0065369F" w:rsidRPr="00125FC7" w:rsidRDefault="0065369F" w:rsidP="0065369F">
      <w:pPr>
        <w:pStyle w:val="paragraph"/>
        <w:spacing w:before="0" w:beforeAutospacing="0" w:after="0" w:afterAutospacing="0"/>
        <w:textAlignment w:val="baseline"/>
      </w:pPr>
      <w:r w:rsidRPr="00125FC7">
        <w:rPr>
          <w:rStyle w:val="normaltextrun"/>
          <w:rFonts w:eastAsiaTheme="majorEastAsia"/>
          <w:b/>
          <w:bCs/>
        </w:rPr>
        <w:t>Call to Order: __________</w:t>
      </w:r>
      <w:r w:rsidRPr="00125FC7">
        <w:rPr>
          <w:rStyle w:val="eop"/>
          <w:rFonts w:eastAsiaTheme="majorEastAsia"/>
        </w:rPr>
        <w:t> </w:t>
      </w:r>
    </w:p>
    <w:p w14:paraId="265A69BE" w14:textId="77777777" w:rsidR="0065369F" w:rsidRPr="00125FC7" w:rsidRDefault="0065369F" w:rsidP="0065369F">
      <w:pPr>
        <w:pStyle w:val="paragraph"/>
        <w:spacing w:before="0" w:beforeAutospacing="0" w:after="0" w:afterAutospacing="0"/>
        <w:textAlignment w:val="baseline"/>
      </w:pPr>
      <w:r w:rsidRPr="00125FC7">
        <w:rPr>
          <w:rStyle w:val="normaltextrun"/>
          <w:rFonts w:eastAsiaTheme="majorEastAsia"/>
        </w:rPr>
        <w:t>Pledge</w:t>
      </w:r>
      <w:r w:rsidRPr="00125FC7">
        <w:rPr>
          <w:rStyle w:val="eop"/>
          <w:rFonts w:eastAsiaTheme="majorEastAsia"/>
        </w:rPr>
        <w:t> </w:t>
      </w:r>
    </w:p>
    <w:p w14:paraId="75975924" w14:textId="77777777" w:rsidR="0065369F" w:rsidRPr="00125FC7" w:rsidRDefault="0065369F" w:rsidP="0065369F">
      <w:pPr>
        <w:pStyle w:val="paragraph"/>
        <w:spacing w:before="0" w:beforeAutospacing="0" w:after="0" w:afterAutospacing="0"/>
        <w:textAlignment w:val="baseline"/>
      </w:pPr>
      <w:r w:rsidRPr="00125FC7">
        <w:rPr>
          <w:rStyle w:val="normaltextrun"/>
          <w:rFonts w:eastAsiaTheme="majorEastAsia"/>
        </w:rPr>
        <w:t>Roll Call of Members Present</w:t>
      </w:r>
      <w:r w:rsidRPr="00125FC7">
        <w:rPr>
          <w:rStyle w:val="eop"/>
          <w:rFonts w:eastAsiaTheme="majorEastAsia"/>
        </w:rPr>
        <w:t> </w:t>
      </w:r>
    </w:p>
    <w:p w14:paraId="4A439FFB" w14:textId="77777777" w:rsidR="0065369F" w:rsidRPr="00125FC7" w:rsidRDefault="0065369F" w:rsidP="0065369F">
      <w:pPr>
        <w:pStyle w:val="paragraph"/>
        <w:spacing w:before="0" w:beforeAutospacing="0" w:after="0" w:afterAutospacing="0"/>
        <w:textAlignment w:val="baseline"/>
      </w:pPr>
      <w:r w:rsidRPr="00125FC7">
        <w:rPr>
          <w:rStyle w:val="normaltextrun"/>
          <w:rFonts w:eastAsiaTheme="majorEastAsia"/>
        </w:rPr>
        <w:t>Mr. Owens____ Mrs. Zagar ____ Mr. Dorsey _____ Mr. Smith ___ Mr. Wilson ____</w:t>
      </w:r>
      <w:r w:rsidRPr="00125FC7">
        <w:rPr>
          <w:rStyle w:val="eop"/>
          <w:rFonts w:eastAsiaTheme="majorEastAsia"/>
        </w:rPr>
        <w:t> </w:t>
      </w:r>
    </w:p>
    <w:p w14:paraId="1F5D3B39" w14:textId="77777777" w:rsidR="0065369F" w:rsidRPr="00125FC7" w:rsidRDefault="0065369F" w:rsidP="0065369F">
      <w:pPr>
        <w:pStyle w:val="paragraph"/>
        <w:spacing w:before="0" w:beforeAutospacing="0" w:after="0" w:afterAutospacing="0"/>
        <w:textAlignment w:val="baseline"/>
      </w:pPr>
      <w:r w:rsidRPr="00125FC7">
        <w:rPr>
          <w:rStyle w:val="eop"/>
          <w:rFonts w:eastAsiaTheme="majorEastAsia"/>
        </w:rPr>
        <w:t> </w:t>
      </w:r>
    </w:p>
    <w:p w14:paraId="56B5C7C8" w14:textId="77777777" w:rsidR="0065369F" w:rsidRPr="00125FC7" w:rsidRDefault="0065369F" w:rsidP="0065369F">
      <w:pPr>
        <w:pStyle w:val="paragraph"/>
        <w:spacing w:before="0" w:beforeAutospacing="0" w:after="0" w:afterAutospacing="0"/>
        <w:textAlignment w:val="baseline"/>
      </w:pPr>
      <w:r w:rsidRPr="00125FC7">
        <w:rPr>
          <w:rStyle w:val="normaltextrun"/>
          <w:rFonts w:eastAsiaTheme="majorEastAsia"/>
          <w:b/>
          <w:bCs/>
        </w:rPr>
        <w:t>Officials Attending Meeting:</w:t>
      </w:r>
      <w:r w:rsidRPr="00125FC7">
        <w:rPr>
          <w:rStyle w:val="eop"/>
          <w:rFonts w:eastAsiaTheme="majorEastAsia"/>
        </w:rPr>
        <w:t> </w:t>
      </w:r>
    </w:p>
    <w:p w14:paraId="16BE27D7" w14:textId="02588D8A" w:rsidR="0065369F" w:rsidRPr="00125FC7" w:rsidRDefault="0065369F" w:rsidP="0065369F">
      <w:pPr>
        <w:pStyle w:val="paragraph"/>
        <w:spacing w:before="0" w:beforeAutospacing="0" w:after="0" w:afterAutospacing="0"/>
        <w:textAlignment w:val="baseline"/>
        <w:rPr>
          <w:rStyle w:val="eop"/>
          <w:rFonts w:eastAsiaTheme="majorEastAsia"/>
        </w:rPr>
      </w:pPr>
      <w:r w:rsidRPr="00125FC7">
        <w:rPr>
          <w:rStyle w:val="normaltextrun"/>
          <w:rFonts w:eastAsiaTheme="majorEastAsia"/>
        </w:rPr>
        <w:t>Mayor Staton, Fiscal Officer Russell, Solicitor Moore, Administrator Stewart, Police Chief Williams, Public Works Superintendent Smith</w:t>
      </w:r>
      <w:r w:rsidRPr="00125FC7">
        <w:rPr>
          <w:rStyle w:val="eop"/>
          <w:rFonts w:eastAsiaTheme="majorEastAsia"/>
        </w:rPr>
        <w:t> </w:t>
      </w:r>
    </w:p>
    <w:p w14:paraId="1A3A9704" w14:textId="54C02A8E" w:rsidR="0075075B" w:rsidRPr="00125FC7" w:rsidRDefault="0075075B" w:rsidP="0065369F">
      <w:pPr>
        <w:pStyle w:val="paragraph"/>
        <w:spacing w:before="0" w:beforeAutospacing="0" w:after="0" w:afterAutospacing="0"/>
        <w:textAlignment w:val="baseline"/>
        <w:rPr>
          <w:rStyle w:val="eop"/>
          <w:rFonts w:eastAsiaTheme="majorEastAsia"/>
        </w:rPr>
      </w:pPr>
    </w:p>
    <w:p w14:paraId="45D38F36" w14:textId="77777777" w:rsidR="0075075B" w:rsidRPr="00125FC7" w:rsidRDefault="0075075B" w:rsidP="0075075B">
      <w:pPr>
        <w:spacing w:after="0" w:line="276" w:lineRule="auto"/>
        <w:rPr>
          <w:rFonts w:ascii="Times New Roman" w:hAnsi="Times New Roman" w:cs="Times New Roman"/>
          <w:b/>
        </w:rPr>
      </w:pPr>
      <w:r w:rsidRPr="00125FC7">
        <w:rPr>
          <w:rFonts w:ascii="Times New Roman" w:hAnsi="Times New Roman" w:cs="Times New Roman"/>
          <w:b/>
        </w:rPr>
        <w:t>Public Comments:</w:t>
      </w:r>
    </w:p>
    <w:p w14:paraId="6029E6DA" w14:textId="77777777" w:rsidR="0075075B" w:rsidRPr="00125FC7" w:rsidRDefault="0075075B" w:rsidP="0075075B">
      <w:pPr>
        <w:rPr>
          <w:rFonts w:ascii="Times New Roman" w:eastAsia="Times New Roman" w:hAnsi="Times New Roman" w:cs="Times New Roman"/>
          <w:color w:val="000000"/>
        </w:rPr>
      </w:pPr>
      <w:r w:rsidRPr="00125FC7">
        <w:rPr>
          <w:rFonts w:ascii="Times New Roman" w:eastAsia="Times New Roman" w:hAnsi="Times New Roman" w:cs="Times New Roman"/>
          <w:color w:val="000000"/>
        </w:rPr>
        <w:t>Public Comments: Public participation during this meeting is welcomed and conducted in accordance with Ohio law, including Ohio Revised Code 2917.12. All attendees are expected to engage respectfully and avoid any conduct that disrupts or interferes with the orderly conduct of the meeting. Individuals wishing to speak should follow the established procedures and be recognized before addressing the body. Failure to comply may result in removal to ensure the meeting proceeds in an orderly manner.</w:t>
      </w:r>
    </w:p>
    <w:p w14:paraId="428A2A0A" w14:textId="77777777" w:rsidR="0075075B" w:rsidRPr="00125FC7" w:rsidRDefault="0075075B" w:rsidP="0075075B">
      <w:pPr>
        <w:spacing w:after="0"/>
        <w:rPr>
          <w:rFonts w:ascii="Times New Roman" w:eastAsia="Times New Roman" w:hAnsi="Times New Roman" w:cs="Times New Roman"/>
          <w:color w:val="000000"/>
        </w:rPr>
      </w:pPr>
      <w:r w:rsidRPr="00125FC7">
        <w:rPr>
          <w:rFonts w:ascii="Times New Roman" w:eastAsia="Times New Roman" w:hAnsi="Times New Roman" w:cs="Times New Roman"/>
          <w:color w:val="000000"/>
        </w:rPr>
        <w:t>Persons wishing to make comments will be limited to 3 minutes each. There will be a limit of 30 total minutes for public comments.</w:t>
      </w:r>
    </w:p>
    <w:p w14:paraId="497B8A3D" w14:textId="25341E09" w:rsidR="0075075B" w:rsidRPr="00125FC7" w:rsidRDefault="0075075B" w:rsidP="0075075B">
      <w:pPr>
        <w:spacing w:after="0" w:line="276" w:lineRule="auto"/>
        <w:rPr>
          <w:rFonts w:ascii="Times New Roman" w:hAnsi="Times New Roman" w:cs="Times New Roman"/>
          <w:b/>
          <w:bCs/>
        </w:rPr>
      </w:pPr>
    </w:p>
    <w:p w14:paraId="5B711356" w14:textId="43FE8EEB" w:rsidR="00B411D2" w:rsidRPr="00125FC7" w:rsidRDefault="00B411D2" w:rsidP="0075075B">
      <w:pPr>
        <w:spacing w:after="0" w:line="276" w:lineRule="auto"/>
        <w:rPr>
          <w:rFonts w:ascii="Times New Roman" w:hAnsi="Times New Roman" w:cs="Times New Roman"/>
        </w:rPr>
      </w:pPr>
      <w:r w:rsidRPr="00125FC7">
        <w:rPr>
          <w:rFonts w:ascii="Times New Roman" w:hAnsi="Times New Roman" w:cs="Times New Roman"/>
        </w:rPr>
        <w:t>When addressing the Village Council, please use the microphone at the podium to ensure your comments are clearly captured for the public record. If you are unable to approach the podium, please signal a staff member, and we will gladly bring a handheld microphone to you so that your voice can be fully heard and recorded.</w:t>
      </w:r>
    </w:p>
    <w:p w14:paraId="3DE11647" w14:textId="77777777" w:rsidR="00B411D2" w:rsidRPr="00125FC7" w:rsidRDefault="00B411D2" w:rsidP="0075075B">
      <w:pPr>
        <w:spacing w:after="0" w:line="276" w:lineRule="auto"/>
        <w:rPr>
          <w:rFonts w:ascii="Times New Roman" w:hAnsi="Times New Roman" w:cs="Times New Roman"/>
          <w:b/>
          <w:bCs/>
        </w:rPr>
      </w:pPr>
    </w:p>
    <w:p w14:paraId="23732060" w14:textId="77777777" w:rsidR="0075075B" w:rsidRPr="00E14439" w:rsidRDefault="0075075B" w:rsidP="0075075B">
      <w:pPr>
        <w:spacing w:after="0" w:line="276" w:lineRule="auto"/>
        <w:rPr>
          <w:rFonts w:ascii="Times New Roman" w:hAnsi="Times New Roman" w:cs="Times New Roman"/>
        </w:rPr>
      </w:pPr>
      <w:r w:rsidRPr="00E14439">
        <w:rPr>
          <w:rFonts w:ascii="Times New Roman" w:hAnsi="Times New Roman" w:cs="Times New Roman"/>
        </w:rPr>
        <w:t>Person(s) who spoke</w:t>
      </w:r>
    </w:p>
    <w:p w14:paraId="180B10F7" w14:textId="77777777" w:rsidR="0065369F" w:rsidRPr="00E14439" w:rsidRDefault="0065369F" w:rsidP="0065369F">
      <w:pPr>
        <w:pStyle w:val="paragraph"/>
        <w:spacing w:before="0" w:beforeAutospacing="0" w:after="0" w:afterAutospacing="0"/>
        <w:textAlignment w:val="baseline"/>
      </w:pPr>
      <w:r w:rsidRPr="00E14439">
        <w:rPr>
          <w:rStyle w:val="eop"/>
          <w:rFonts w:eastAsiaTheme="majorEastAsia"/>
        </w:rPr>
        <w:t> </w:t>
      </w:r>
    </w:p>
    <w:p w14:paraId="7B968D7F" w14:textId="77777777" w:rsidR="0065369F" w:rsidRPr="00E14439" w:rsidRDefault="0065369F" w:rsidP="0065369F">
      <w:pPr>
        <w:pStyle w:val="paragraph"/>
        <w:spacing w:before="0" w:beforeAutospacing="0" w:after="0" w:afterAutospacing="0"/>
        <w:textAlignment w:val="baseline"/>
        <w:rPr>
          <w:b/>
          <w:bCs/>
        </w:rPr>
      </w:pPr>
      <w:r w:rsidRPr="00E14439">
        <w:rPr>
          <w:rStyle w:val="normaltextrun"/>
          <w:rFonts w:eastAsiaTheme="majorEastAsia"/>
          <w:b/>
          <w:bCs/>
        </w:rPr>
        <w:t>New Business</w:t>
      </w:r>
      <w:r w:rsidRPr="00E14439">
        <w:rPr>
          <w:rStyle w:val="eop"/>
          <w:rFonts w:eastAsiaTheme="majorEastAsia"/>
          <w:b/>
          <w:bCs/>
        </w:rPr>
        <w:t> </w:t>
      </w:r>
    </w:p>
    <w:p w14:paraId="59BF4310" w14:textId="77777777" w:rsidR="0065369F" w:rsidRPr="00E14439" w:rsidRDefault="0065369F" w:rsidP="0065369F">
      <w:pPr>
        <w:pStyle w:val="paragraph"/>
        <w:spacing w:before="0" w:beforeAutospacing="0" w:after="0" w:afterAutospacing="0"/>
        <w:textAlignment w:val="baseline"/>
      </w:pPr>
      <w:r w:rsidRPr="00E14439">
        <w:rPr>
          <w:rStyle w:val="eop"/>
          <w:rFonts w:eastAsiaTheme="majorEastAsia"/>
        </w:rPr>
        <w:t> </w:t>
      </w:r>
    </w:p>
    <w:p w14:paraId="639BCC83" w14:textId="637B1AAC" w:rsidR="002742DA" w:rsidRPr="00E14439" w:rsidRDefault="0065369F" w:rsidP="00DD1D91">
      <w:pPr>
        <w:pStyle w:val="paragraph"/>
        <w:spacing w:before="0" w:beforeAutospacing="0" w:after="0" w:afterAutospacing="0"/>
        <w:textAlignment w:val="baseline"/>
        <w:rPr>
          <w:rFonts w:eastAsia="Calibri"/>
        </w:rPr>
      </w:pPr>
      <w:r w:rsidRPr="00E14439">
        <w:rPr>
          <w:rStyle w:val="normaltextrun"/>
          <w:rFonts w:eastAsiaTheme="majorEastAsia"/>
          <w:b/>
          <w:bCs/>
        </w:rPr>
        <w:t>Ordinance 158</w:t>
      </w:r>
      <w:r w:rsidR="00DA7681" w:rsidRPr="00E14439">
        <w:rPr>
          <w:rStyle w:val="normaltextrun"/>
          <w:rFonts w:eastAsiaTheme="majorEastAsia"/>
          <w:b/>
          <w:bCs/>
        </w:rPr>
        <w:t>3</w:t>
      </w:r>
      <w:r w:rsidR="00C42D9D">
        <w:rPr>
          <w:rStyle w:val="normaltextrun"/>
          <w:rFonts w:eastAsiaTheme="majorEastAsia"/>
          <w:b/>
          <w:bCs/>
        </w:rPr>
        <w:t xml:space="preserve"> </w:t>
      </w:r>
      <w:r w:rsidRPr="00E14439">
        <w:rPr>
          <w:rStyle w:val="normaltextrun"/>
          <w:rFonts w:eastAsiaTheme="majorEastAsia"/>
          <w:b/>
          <w:bCs/>
        </w:rPr>
        <w:t>-</w:t>
      </w:r>
      <w:r w:rsidR="00C42D9D">
        <w:rPr>
          <w:rStyle w:val="normaltextrun"/>
          <w:rFonts w:eastAsiaTheme="majorEastAsia"/>
          <w:b/>
          <w:bCs/>
        </w:rPr>
        <w:t xml:space="preserve"> </w:t>
      </w:r>
      <w:proofErr w:type="gramStart"/>
      <w:r w:rsidRPr="00E14439">
        <w:rPr>
          <w:rStyle w:val="normaltextrun"/>
          <w:rFonts w:eastAsiaTheme="majorEastAsia"/>
          <w:b/>
          <w:bCs/>
        </w:rPr>
        <w:t>26</w:t>
      </w:r>
      <w:r w:rsidRPr="00E14439">
        <w:rPr>
          <w:rStyle w:val="normaltextrun"/>
          <w:rFonts w:eastAsiaTheme="majorEastAsia"/>
        </w:rPr>
        <w:t> </w:t>
      </w:r>
      <w:r w:rsidR="00C42D9D">
        <w:rPr>
          <w:rStyle w:val="normaltextrun"/>
          <w:rFonts w:eastAsiaTheme="majorEastAsia"/>
        </w:rPr>
        <w:t xml:space="preserve"> </w:t>
      </w:r>
      <w:r w:rsidR="00E14439">
        <w:rPr>
          <w:rStyle w:val="eop"/>
          <w:rFonts w:eastAsiaTheme="majorEastAsia"/>
        </w:rPr>
        <w:t>Second</w:t>
      </w:r>
      <w:proofErr w:type="gramEnd"/>
      <w:r w:rsidR="00F43E5E" w:rsidRPr="00E14439">
        <w:rPr>
          <w:rFonts w:eastAsia="Calibri"/>
        </w:rPr>
        <w:t xml:space="preserve"> Reading </w:t>
      </w:r>
      <w:r w:rsidR="00C42D9D">
        <w:rPr>
          <w:rFonts w:eastAsia="Calibri"/>
        </w:rPr>
        <w:t xml:space="preserve">- </w:t>
      </w:r>
      <w:r w:rsidR="00F43E5E" w:rsidRPr="00E14439">
        <w:rPr>
          <w:rFonts w:eastAsia="Calibri"/>
        </w:rPr>
        <w:t>Adopt 2027 Temporary Appropriations</w:t>
      </w:r>
    </w:p>
    <w:p w14:paraId="45C8CE1E" w14:textId="563EABAD" w:rsidR="00F43E5E" w:rsidRPr="00E14439" w:rsidRDefault="00F43E5E" w:rsidP="00F43E5E">
      <w:pPr>
        <w:spacing w:after="0" w:line="276" w:lineRule="auto"/>
        <w:ind w:left="418" w:hanging="418"/>
        <w:rPr>
          <w:rFonts w:ascii="Times New Roman" w:eastAsia="Calibri" w:hAnsi="Times New Roman" w:cs="Times New Roman"/>
          <w:kern w:val="0"/>
          <w14:ligatures w14:val="none"/>
        </w:rPr>
      </w:pPr>
    </w:p>
    <w:p w14:paraId="3D4CFD37" w14:textId="1CEAD014" w:rsidR="005D6F0B" w:rsidRPr="00E14439" w:rsidRDefault="00DD1D91" w:rsidP="00331B6A">
      <w:pPr>
        <w:spacing w:after="0" w:line="276" w:lineRule="auto"/>
        <w:rPr>
          <w:rFonts w:ascii="Times New Roman" w:eastAsia="Calibri" w:hAnsi="Times New Roman" w:cs="Times New Roman"/>
          <w:kern w:val="0"/>
          <w14:ligatures w14:val="none"/>
        </w:rPr>
      </w:pPr>
      <w:bookmarkStart w:id="0" w:name="_Hlk242267003"/>
      <w:bookmarkStart w:id="1" w:name="_Hlk242353991"/>
      <w:bookmarkStart w:id="2" w:name="_Hlk242266817"/>
      <w:r w:rsidRPr="00E14439">
        <w:rPr>
          <w:rFonts w:ascii="Times New Roman" w:eastAsia="Calibri" w:hAnsi="Times New Roman" w:cs="Times New Roman"/>
          <w:b/>
          <w:bCs/>
          <w:kern w:val="0"/>
          <w14:ligatures w14:val="none"/>
        </w:rPr>
        <w:t>Ordinance 1584</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26</w:t>
      </w:r>
      <w:r w:rsidRPr="00E14439">
        <w:rPr>
          <w:rFonts w:ascii="Times New Roman" w:eastAsia="Calibri" w:hAnsi="Times New Roman" w:cs="Times New Roman"/>
          <w:kern w:val="0"/>
          <w14:ligatures w14:val="none"/>
        </w:rPr>
        <w:t xml:space="preserve"> </w:t>
      </w:r>
      <w:bookmarkEnd w:id="0"/>
      <w:r w:rsidR="00C42D9D">
        <w:rPr>
          <w:rFonts w:ascii="Times New Roman" w:eastAsia="Calibri" w:hAnsi="Times New Roman" w:cs="Times New Roman"/>
          <w:kern w:val="0"/>
          <w14:ligatures w14:val="none"/>
        </w:rPr>
        <w:t xml:space="preserve">  </w:t>
      </w:r>
      <w:r w:rsidR="00E14439">
        <w:rPr>
          <w:rFonts w:ascii="Times New Roman" w:eastAsia="Calibri" w:hAnsi="Times New Roman" w:cs="Times New Roman"/>
          <w:kern w:val="0"/>
          <w14:ligatures w14:val="none"/>
        </w:rPr>
        <w:t>Second</w:t>
      </w:r>
      <w:r w:rsidR="00331B6A" w:rsidRPr="00E14439">
        <w:rPr>
          <w:rFonts w:ascii="Times New Roman" w:eastAsia="Calibri" w:hAnsi="Times New Roman" w:cs="Times New Roman"/>
          <w:kern w:val="0"/>
          <w14:ligatures w14:val="none"/>
        </w:rPr>
        <w:t xml:space="preserve"> Reading </w:t>
      </w:r>
      <w:r w:rsidR="00C42D9D">
        <w:rPr>
          <w:rFonts w:ascii="Times New Roman" w:eastAsia="Calibri" w:hAnsi="Times New Roman" w:cs="Times New Roman"/>
          <w:kern w:val="0"/>
          <w14:ligatures w14:val="none"/>
        </w:rPr>
        <w:t xml:space="preserve">- </w:t>
      </w:r>
      <w:r w:rsidR="00331B6A" w:rsidRPr="00E14439">
        <w:rPr>
          <w:rFonts w:ascii="Times New Roman" w:eastAsia="Calibri" w:hAnsi="Times New Roman" w:cs="Times New Roman"/>
          <w:kern w:val="0"/>
          <w14:ligatures w14:val="none"/>
        </w:rPr>
        <w:t xml:space="preserve">An Ordinance Repealing Village of Batavia Code of Ordinances §§ 91.02 -91.12 and </w:t>
      </w:r>
      <w:proofErr w:type="gramStart"/>
      <w:r w:rsidR="00331B6A" w:rsidRPr="00E14439">
        <w:rPr>
          <w:rFonts w:ascii="Times New Roman" w:eastAsia="Calibri" w:hAnsi="Times New Roman" w:cs="Times New Roman"/>
          <w:kern w:val="0"/>
          <w14:ligatures w14:val="none"/>
        </w:rPr>
        <w:t>Providing</w:t>
      </w:r>
      <w:proofErr w:type="gramEnd"/>
      <w:r w:rsidR="00331B6A" w:rsidRPr="00E14439">
        <w:rPr>
          <w:rFonts w:ascii="Times New Roman" w:eastAsia="Calibri" w:hAnsi="Times New Roman" w:cs="Times New Roman"/>
          <w:kern w:val="0"/>
          <w14:ligatures w14:val="none"/>
        </w:rPr>
        <w:t xml:space="preserve"> that Fireworks use, possession, and regulation within the Village of Batavia shall be Governed by the Ohio Revised Code</w:t>
      </w:r>
    </w:p>
    <w:p w14:paraId="63CB3CF9" w14:textId="77777777" w:rsidR="00331B6A" w:rsidRPr="00E14439" w:rsidRDefault="00331B6A" w:rsidP="00331B6A">
      <w:pPr>
        <w:spacing w:after="0" w:line="276" w:lineRule="auto"/>
        <w:rPr>
          <w:rFonts w:ascii="Times New Roman" w:eastAsia="Calibri" w:hAnsi="Times New Roman" w:cs="Times New Roman"/>
          <w:kern w:val="0"/>
          <w14:ligatures w14:val="none"/>
        </w:rPr>
      </w:pPr>
    </w:p>
    <w:p w14:paraId="32E736A1" w14:textId="06472CE7" w:rsidR="00DD1D91" w:rsidRPr="00E14439" w:rsidRDefault="00DD1D91" w:rsidP="00331B6A">
      <w:pPr>
        <w:spacing w:after="0" w:line="276" w:lineRule="auto"/>
        <w:rPr>
          <w:rFonts w:ascii="Times New Roman" w:eastAsia="Calibri" w:hAnsi="Times New Roman" w:cs="Times New Roman"/>
          <w:kern w:val="0"/>
          <w14:ligatures w14:val="none"/>
        </w:rPr>
      </w:pPr>
      <w:bookmarkStart w:id="3" w:name="_Hlk242267015"/>
      <w:r w:rsidRPr="00E14439">
        <w:rPr>
          <w:rFonts w:ascii="Times New Roman" w:eastAsia="Calibri" w:hAnsi="Times New Roman" w:cs="Times New Roman"/>
          <w:b/>
          <w:bCs/>
          <w:kern w:val="0"/>
          <w14:ligatures w14:val="none"/>
        </w:rPr>
        <w:t>Ordinance 1585</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26</w:t>
      </w:r>
      <w:r w:rsidR="00146B03" w:rsidRPr="00E14439">
        <w:rPr>
          <w:rFonts w:ascii="Times New Roman" w:eastAsia="Calibri" w:hAnsi="Times New Roman" w:cs="Times New Roman"/>
          <w:kern w:val="0"/>
          <w14:ligatures w14:val="none"/>
        </w:rPr>
        <w:t xml:space="preserve"> </w:t>
      </w:r>
      <w:bookmarkEnd w:id="3"/>
      <w:r w:rsidR="00C42D9D">
        <w:rPr>
          <w:rFonts w:ascii="Times New Roman" w:eastAsia="Calibri" w:hAnsi="Times New Roman" w:cs="Times New Roman"/>
          <w:kern w:val="0"/>
          <w14:ligatures w14:val="none"/>
        </w:rPr>
        <w:t xml:space="preserve">  </w:t>
      </w:r>
      <w:r w:rsidR="00E14439">
        <w:rPr>
          <w:rFonts w:ascii="Times New Roman" w:eastAsia="Calibri" w:hAnsi="Times New Roman" w:cs="Times New Roman"/>
          <w:kern w:val="0"/>
          <w14:ligatures w14:val="none"/>
        </w:rPr>
        <w:t>Second</w:t>
      </w:r>
      <w:r w:rsidR="00331B6A" w:rsidRPr="00E14439">
        <w:rPr>
          <w:rFonts w:ascii="Times New Roman" w:eastAsia="Calibri" w:hAnsi="Times New Roman" w:cs="Times New Roman"/>
          <w:kern w:val="0"/>
          <w14:ligatures w14:val="none"/>
        </w:rPr>
        <w:t xml:space="preserve"> Reading </w:t>
      </w:r>
      <w:r w:rsidR="00C42D9D">
        <w:rPr>
          <w:rFonts w:ascii="Times New Roman" w:eastAsia="Calibri" w:hAnsi="Times New Roman" w:cs="Times New Roman"/>
          <w:kern w:val="0"/>
          <w14:ligatures w14:val="none"/>
        </w:rPr>
        <w:t xml:space="preserve">- </w:t>
      </w:r>
      <w:r w:rsidR="00331B6A" w:rsidRPr="00E14439">
        <w:rPr>
          <w:rFonts w:ascii="Times New Roman" w:eastAsia="Calibri" w:hAnsi="Times New Roman" w:cs="Times New Roman"/>
          <w:kern w:val="0"/>
          <w14:ligatures w14:val="none"/>
        </w:rPr>
        <w:t>An Ordinance Amending the Municipal Code of the Village of Batavia, Ohio, Regarding the Control and Abatement of Tall Grass, Noxious Weeds, Litter, and Property Nuisances and Establishing Notice Procedures, Municipal Abatement Authority, and Levying of Special Assessments for Costs</w:t>
      </w:r>
    </w:p>
    <w:bookmarkEnd w:id="1"/>
    <w:p w14:paraId="4D75B5BB" w14:textId="39BF523F" w:rsidR="005D6F0B" w:rsidRPr="00E14439" w:rsidRDefault="005D6F0B" w:rsidP="00AB1E92">
      <w:pPr>
        <w:spacing w:after="0" w:line="276" w:lineRule="auto"/>
        <w:rPr>
          <w:rFonts w:ascii="Times New Roman" w:eastAsia="Calibri" w:hAnsi="Times New Roman" w:cs="Times New Roman"/>
          <w:kern w:val="0"/>
          <w14:ligatures w14:val="none"/>
        </w:rPr>
      </w:pPr>
    </w:p>
    <w:p w14:paraId="1BF53154" w14:textId="4FF79E9F" w:rsidR="00AB1E92" w:rsidRPr="00E14439" w:rsidRDefault="00AB1E92" w:rsidP="00AB1E92">
      <w:pPr>
        <w:spacing w:after="0" w:line="276" w:lineRule="auto"/>
        <w:rPr>
          <w:rFonts w:ascii="Times New Roman" w:eastAsia="Calibri" w:hAnsi="Times New Roman" w:cs="Times New Roman"/>
          <w:kern w:val="0"/>
          <w14:ligatures w14:val="none"/>
        </w:rPr>
      </w:pPr>
      <w:r w:rsidRPr="00E14439">
        <w:rPr>
          <w:rFonts w:ascii="Times New Roman" w:eastAsia="Calibri" w:hAnsi="Times New Roman" w:cs="Times New Roman"/>
          <w:b/>
          <w:bCs/>
          <w:kern w:val="0"/>
          <w14:ligatures w14:val="none"/>
        </w:rPr>
        <w:t>Ordinance 1586</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26</w:t>
      </w:r>
      <w:r w:rsidRPr="00E14439">
        <w:rPr>
          <w:rFonts w:ascii="Times New Roman" w:eastAsia="Calibri" w:hAnsi="Times New Roman" w:cs="Times New Roman"/>
          <w:kern w:val="0"/>
          <w14:ligatures w14:val="none"/>
        </w:rPr>
        <w:t xml:space="preserve"> </w:t>
      </w:r>
      <w:bookmarkStart w:id="4" w:name="_Hlk242354023"/>
      <w:r w:rsidR="00E14439">
        <w:rPr>
          <w:rFonts w:ascii="Times New Roman" w:eastAsia="Calibri" w:hAnsi="Times New Roman" w:cs="Times New Roman"/>
          <w:kern w:val="0"/>
          <w14:ligatures w14:val="none"/>
        </w:rPr>
        <w:t>Second</w:t>
      </w:r>
      <w:r w:rsidRPr="00E14439">
        <w:rPr>
          <w:rFonts w:ascii="Times New Roman" w:eastAsia="Calibri" w:hAnsi="Times New Roman" w:cs="Times New Roman"/>
          <w:kern w:val="0"/>
          <w14:ligatures w14:val="none"/>
        </w:rPr>
        <w:t xml:space="preserve"> Reading </w:t>
      </w:r>
      <w:bookmarkEnd w:id="4"/>
      <w:r w:rsidR="00C42D9D">
        <w:rPr>
          <w:rFonts w:ascii="Times New Roman" w:eastAsia="Calibri" w:hAnsi="Times New Roman" w:cs="Times New Roman"/>
          <w:kern w:val="0"/>
          <w14:ligatures w14:val="none"/>
        </w:rPr>
        <w:t xml:space="preserve">- </w:t>
      </w:r>
      <w:r w:rsidR="0039396F" w:rsidRPr="00E14439">
        <w:rPr>
          <w:rFonts w:ascii="Times New Roman" w:eastAsia="Calibri" w:hAnsi="Times New Roman" w:cs="Times New Roman"/>
          <w:kern w:val="0"/>
          <w14:ligatures w14:val="none"/>
        </w:rPr>
        <w:t>An Ordinance to Provide for the Submission of the Question “Shall a Commission be Chosen to Frame a Charter?” for the Village of Batavia</w:t>
      </w:r>
    </w:p>
    <w:p w14:paraId="2F6FD390" w14:textId="77777777" w:rsidR="0039396F" w:rsidRPr="00E14439" w:rsidRDefault="0039396F" w:rsidP="00AB1E92">
      <w:pPr>
        <w:spacing w:after="0" w:line="276" w:lineRule="auto"/>
        <w:rPr>
          <w:rFonts w:ascii="Times New Roman" w:eastAsia="Calibri" w:hAnsi="Times New Roman" w:cs="Times New Roman"/>
          <w:kern w:val="0"/>
          <w14:ligatures w14:val="none"/>
        </w:rPr>
      </w:pPr>
    </w:p>
    <w:p w14:paraId="38E69444" w14:textId="62BA5DB0" w:rsidR="00AB1E92" w:rsidRPr="00E14439" w:rsidRDefault="00AB1E92" w:rsidP="00AB1E92">
      <w:pPr>
        <w:spacing w:after="0" w:line="276" w:lineRule="auto"/>
        <w:rPr>
          <w:rFonts w:ascii="Times New Roman" w:eastAsia="Calibri" w:hAnsi="Times New Roman" w:cs="Times New Roman"/>
          <w:kern w:val="0"/>
          <w14:ligatures w14:val="none"/>
        </w:rPr>
      </w:pPr>
      <w:r w:rsidRPr="00E14439">
        <w:rPr>
          <w:rFonts w:ascii="Times New Roman" w:eastAsia="Calibri" w:hAnsi="Times New Roman" w:cs="Times New Roman"/>
          <w:b/>
          <w:bCs/>
          <w:kern w:val="0"/>
          <w14:ligatures w14:val="none"/>
        </w:rPr>
        <w:t>Ordinance 1587</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w:t>
      </w:r>
      <w:r w:rsidR="00C42D9D">
        <w:rPr>
          <w:rFonts w:ascii="Times New Roman" w:eastAsia="Calibri" w:hAnsi="Times New Roman" w:cs="Times New Roman"/>
          <w:b/>
          <w:bCs/>
          <w:kern w:val="0"/>
          <w14:ligatures w14:val="none"/>
        </w:rPr>
        <w:t xml:space="preserve"> </w:t>
      </w:r>
      <w:r w:rsidRPr="00E14439">
        <w:rPr>
          <w:rFonts w:ascii="Times New Roman" w:eastAsia="Calibri" w:hAnsi="Times New Roman" w:cs="Times New Roman"/>
          <w:b/>
          <w:bCs/>
          <w:kern w:val="0"/>
          <w14:ligatures w14:val="none"/>
        </w:rPr>
        <w:t>26</w:t>
      </w:r>
      <w:r w:rsidRPr="00E14439">
        <w:rPr>
          <w:rFonts w:ascii="Times New Roman" w:eastAsia="Calibri" w:hAnsi="Times New Roman" w:cs="Times New Roman"/>
          <w:kern w:val="0"/>
          <w14:ligatures w14:val="none"/>
        </w:rPr>
        <w:t xml:space="preserve"> </w:t>
      </w:r>
      <w:bookmarkStart w:id="5" w:name="_Hlk242354039"/>
      <w:r w:rsidR="00E14439">
        <w:rPr>
          <w:rFonts w:ascii="Times New Roman" w:eastAsia="Calibri" w:hAnsi="Times New Roman" w:cs="Times New Roman"/>
          <w:kern w:val="0"/>
          <w14:ligatures w14:val="none"/>
        </w:rPr>
        <w:t>Second</w:t>
      </w:r>
      <w:r w:rsidRPr="00E14439">
        <w:rPr>
          <w:rFonts w:ascii="Times New Roman" w:eastAsia="Calibri" w:hAnsi="Times New Roman" w:cs="Times New Roman"/>
          <w:kern w:val="0"/>
          <w14:ligatures w14:val="none"/>
        </w:rPr>
        <w:t xml:space="preserve"> Reading </w:t>
      </w:r>
      <w:bookmarkEnd w:id="5"/>
      <w:r w:rsidR="00C42D9D">
        <w:rPr>
          <w:rFonts w:ascii="Times New Roman" w:eastAsia="Calibri" w:hAnsi="Times New Roman" w:cs="Times New Roman"/>
          <w:kern w:val="0"/>
          <w14:ligatures w14:val="none"/>
        </w:rPr>
        <w:t xml:space="preserve">- </w:t>
      </w:r>
      <w:r w:rsidR="0039396F" w:rsidRPr="00E14439">
        <w:rPr>
          <w:rFonts w:ascii="Times New Roman" w:eastAsia="Calibri" w:hAnsi="Times New Roman" w:cs="Times New Roman"/>
          <w:kern w:val="0"/>
          <w14:ligatures w14:val="none"/>
        </w:rPr>
        <w:t>An Ordinance Authorizing the Village of Batavia Administrator and/or Street Superintendent to Remove Certain Stop Signs that Do Not Meet State Requirements</w:t>
      </w:r>
    </w:p>
    <w:bookmarkEnd w:id="2"/>
    <w:p w14:paraId="681FABEF" w14:textId="1BC578C2" w:rsidR="00AB1E92" w:rsidRPr="00C42D9D" w:rsidRDefault="00DF5000" w:rsidP="007F3BA4">
      <w:pPr>
        <w:pStyle w:val="paragraph"/>
        <w:textAlignment w:val="baseline"/>
        <w:rPr>
          <w:rStyle w:val="eop"/>
          <w:rFonts w:eastAsiaTheme="majorEastAsia"/>
          <w:color w:val="000000"/>
        </w:rPr>
      </w:pPr>
      <w:r w:rsidRPr="00C42D9D">
        <w:rPr>
          <w:rStyle w:val="eop"/>
          <w:rFonts w:eastAsiaTheme="majorEastAsia"/>
          <w:b/>
          <w:bCs/>
          <w:color w:val="000000"/>
        </w:rPr>
        <w:t xml:space="preserve">Resolution </w:t>
      </w:r>
      <w:r w:rsidR="007F3BA4" w:rsidRPr="00C42D9D">
        <w:rPr>
          <w:rStyle w:val="eop"/>
          <w:rFonts w:eastAsiaTheme="majorEastAsia"/>
          <w:b/>
          <w:bCs/>
          <w:color w:val="000000"/>
        </w:rPr>
        <w:t>370</w:t>
      </w:r>
      <w:r w:rsidR="00C42D9D" w:rsidRPr="00C42D9D">
        <w:rPr>
          <w:rStyle w:val="eop"/>
          <w:rFonts w:eastAsiaTheme="majorEastAsia"/>
          <w:b/>
          <w:bCs/>
          <w:color w:val="000000"/>
        </w:rPr>
        <w:t xml:space="preserve"> </w:t>
      </w:r>
      <w:r w:rsidRPr="00C42D9D">
        <w:rPr>
          <w:rStyle w:val="eop"/>
          <w:rFonts w:eastAsiaTheme="majorEastAsia"/>
          <w:b/>
          <w:bCs/>
          <w:color w:val="000000"/>
        </w:rPr>
        <w:t>-</w:t>
      </w:r>
      <w:r w:rsidR="00C42D9D" w:rsidRPr="00C42D9D">
        <w:rPr>
          <w:rStyle w:val="eop"/>
          <w:rFonts w:eastAsiaTheme="majorEastAsia"/>
          <w:b/>
          <w:bCs/>
          <w:color w:val="000000"/>
        </w:rPr>
        <w:t xml:space="preserve"> 2</w:t>
      </w:r>
      <w:r w:rsidRPr="00C42D9D">
        <w:rPr>
          <w:rStyle w:val="eop"/>
          <w:rFonts w:eastAsiaTheme="majorEastAsia"/>
          <w:b/>
          <w:bCs/>
          <w:color w:val="000000"/>
        </w:rPr>
        <w:t>6</w:t>
      </w:r>
      <w:r w:rsidRPr="00C42D9D">
        <w:rPr>
          <w:rStyle w:val="eop"/>
          <w:rFonts w:eastAsiaTheme="majorEastAsia"/>
          <w:color w:val="000000"/>
        </w:rPr>
        <w:t xml:space="preserve"> </w:t>
      </w:r>
      <w:r w:rsidR="00E14439" w:rsidRPr="00C42D9D">
        <w:rPr>
          <w:color w:val="000000"/>
        </w:rPr>
        <w:t>A Resolution renaming the bridge over the East Fork of the Little Miami; "Veteran's and First Responders Memorial Bridge".</w:t>
      </w:r>
      <w:r w:rsidR="00E14439" w:rsidRPr="00C42D9D">
        <w:rPr>
          <w:rStyle w:val="apple-converted-space"/>
          <w:color w:val="000000"/>
        </w:rPr>
        <w:t> </w:t>
      </w:r>
    </w:p>
    <w:p w14:paraId="7379B0A0" w14:textId="01B6629A" w:rsidR="00DA3FA9" w:rsidRPr="00C42D9D" w:rsidRDefault="00E14439" w:rsidP="00DA3FA9">
      <w:pPr>
        <w:pStyle w:val="paragraph"/>
        <w:spacing w:before="0" w:beforeAutospacing="0" w:after="0" w:afterAutospacing="0"/>
        <w:textAlignment w:val="baseline"/>
      </w:pPr>
      <w:r w:rsidRPr="00C42D9D">
        <w:rPr>
          <w:rStyle w:val="normaltextrun"/>
          <w:rFonts w:eastAsiaTheme="majorEastAsia"/>
          <w:b/>
          <w:bCs/>
          <w:color w:val="000000"/>
        </w:rPr>
        <w:t xml:space="preserve">Ordinance </w:t>
      </w:r>
      <w:r w:rsidR="007F3BA4" w:rsidRPr="00C42D9D">
        <w:rPr>
          <w:rStyle w:val="normaltextrun"/>
          <w:rFonts w:eastAsiaTheme="majorEastAsia"/>
          <w:b/>
          <w:bCs/>
          <w:color w:val="000000"/>
        </w:rPr>
        <w:t>1589</w:t>
      </w:r>
      <w:r w:rsidR="00C42D9D" w:rsidRPr="00C42D9D">
        <w:rPr>
          <w:rStyle w:val="normaltextrun"/>
          <w:rFonts w:eastAsiaTheme="majorEastAsia"/>
          <w:b/>
          <w:bCs/>
          <w:color w:val="000000"/>
        </w:rPr>
        <w:t xml:space="preserve"> </w:t>
      </w:r>
      <w:r w:rsidRPr="00C42D9D">
        <w:rPr>
          <w:rStyle w:val="normaltextrun"/>
          <w:rFonts w:eastAsiaTheme="majorEastAsia"/>
          <w:b/>
          <w:bCs/>
          <w:color w:val="000000"/>
        </w:rPr>
        <w:t>-</w:t>
      </w:r>
      <w:r w:rsidR="00C42D9D" w:rsidRPr="00C42D9D">
        <w:rPr>
          <w:rStyle w:val="normaltextrun"/>
          <w:rFonts w:eastAsiaTheme="majorEastAsia"/>
          <w:b/>
          <w:bCs/>
          <w:color w:val="000000"/>
        </w:rPr>
        <w:t xml:space="preserve"> </w:t>
      </w:r>
      <w:r w:rsidRPr="00C42D9D">
        <w:rPr>
          <w:rStyle w:val="normaltextrun"/>
          <w:rFonts w:eastAsiaTheme="majorEastAsia"/>
          <w:b/>
          <w:bCs/>
          <w:color w:val="000000"/>
        </w:rPr>
        <w:t xml:space="preserve">26 </w:t>
      </w:r>
      <w:r w:rsidRPr="00C42D9D">
        <w:rPr>
          <w:rStyle w:val="normaltextrun"/>
          <w:rFonts w:eastAsiaTheme="majorEastAsia"/>
          <w:color w:val="000000"/>
        </w:rPr>
        <w:t xml:space="preserve">An Ordinance </w:t>
      </w:r>
      <w:r w:rsidR="007F3BA4" w:rsidRPr="00C42D9D">
        <w:rPr>
          <w:rStyle w:val="normaltextrun"/>
          <w:rFonts w:eastAsiaTheme="majorEastAsia"/>
          <w:color w:val="000000"/>
        </w:rPr>
        <w:t>amending</w:t>
      </w:r>
      <w:r w:rsidRPr="00C42D9D">
        <w:rPr>
          <w:rStyle w:val="normaltextrun"/>
          <w:rFonts w:eastAsiaTheme="majorEastAsia"/>
          <w:color w:val="000000"/>
        </w:rPr>
        <w:t xml:space="preserve"> the JEDD #9 Contract with Union Township </w:t>
      </w:r>
      <w:r w:rsidRPr="00C42D9D">
        <w:t>by</w:t>
      </w:r>
      <w:r w:rsidRPr="00C42D9D">
        <w:t xml:space="preserve"> add</w:t>
      </w:r>
      <w:r w:rsidRPr="00C42D9D">
        <w:t xml:space="preserve">ing </w:t>
      </w:r>
      <w:r w:rsidRPr="00C42D9D">
        <w:t xml:space="preserve">certain property to the district and to make certain substantive revisions to the contract applicable thereto.  </w:t>
      </w:r>
    </w:p>
    <w:p w14:paraId="7129F317" w14:textId="77777777" w:rsidR="007F3BA4" w:rsidRPr="00C42D9D" w:rsidRDefault="007F3BA4" w:rsidP="00DA3FA9">
      <w:pPr>
        <w:pStyle w:val="paragraph"/>
        <w:spacing w:before="0" w:beforeAutospacing="0" w:after="0" w:afterAutospacing="0"/>
        <w:textAlignment w:val="baseline"/>
      </w:pPr>
    </w:p>
    <w:p w14:paraId="7ED37E9C" w14:textId="77777777" w:rsidR="00061683" w:rsidRDefault="00061683" w:rsidP="00DA3FA9">
      <w:pPr>
        <w:pStyle w:val="paragraph"/>
        <w:spacing w:before="0" w:beforeAutospacing="0" w:after="0" w:afterAutospacing="0"/>
        <w:textAlignment w:val="baseline"/>
        <w:rPr>
          <w:rStyle w:val="normaltextrun"/>
          <w:rFonts w:eastAsiaTheme="majorEastAsia"/>
          <w:b/>
          <w:bCs/>
          <w:color w:val="000000"/>
        </w:rPr>
      </w:pPr>
    </w:p>
    <w:p w14:paraId="5FA7208D" w14:textId="1D8E800F" w:rsidR="00061683" w:rsidRDefault="00061683" w:rsidP="00DA3FA9">
      <w:pPr>
        <w:pStyle w:val="paragraph"/>
        <w:spacing w:before="0" w:beforeAutospacing="0" w:after="0" w:afterAutospacing="0"/>
        <w:textAlignment w:val="baseline"/>
        <w:rPr>
          <w:rStyle w:val="normaltextrun"/>
          <w:rFonts w:eastAsiaTheme="majorEastAsia"/>
          <w:b/>
          <w:bCs/>
          <w:color w:val="000000"/>
        </w:rPr>
      </w:pPr>
      <w:r>
        <w:rPr>
          <w:rStyle w:val="normaltextrun"/>
          <w:rFonts w:eastAsiaTheme="majorEastAsia"/>
          <w:b/>
          <w:bCs/>
          <w:color w:val="000000"/>
        </w:rPr>
        <w:t>Old Business</w:t>
      </w:r>
    </w:p>
    <w:p w14:paraId="2ACD1DEE" w14:textId="77777777" w:rsidR="00061683" w:rsidRDefault="00061683" w:rsidP="00DA3FA9">
      <w:pPr>
        <w:pStyle w:val="paragraph"/>
        <w:spacing w:before="0" w:beforeAutospacing="0" w:after="0" w:afterAutospacing="0"/>
        <w:textAlignment w:val="baseline"/>
        <w:rPr>
          <w:rStyle w:val="normaltextrun"/>
          <w:rFonts w:eastAsiaTheme="majorEastAsia"/>
          <w:b/>
          <w:bCs/>
          <w:color w:val="000000"/>
        </w:rPr>
      </w:pPr>
    </w:p>
    <w:p w14:paraId="22A90939" w14:textId="1E7108FF" w:rsidR="00C42D9D" w:rsidRPr="00C42D9D" w:rsidRDefault="007F3BA4">
      <w:pPr>
        <w:pStyle w:val="paragraph"/>
        <w:spacing w:before="0" w:beforeAutospacing="0" w:after="0" w:afterAutospacing="0"/>
        <w:textAlignment w:val="baseline"/>
        <w:rPr>
          <w:rStyle w:val="normaltextrun"/>
          <w:rFonts w:eastAsiaTheme="majorEastAsia"/>
          <w:color w:val="000000"/>
        </w:rPr>
      </w:pPr>
      <w:r w:rsidRPr="00C42D9D">
        <w:rPr>
          <w:rStyle w:val="normaltextrun"/>
          <w:rFonts w:eastAsiaTheme="majorEastAsia"/>
          <w:b/>
          <w:bCs/>
          <w:color w:val="000000"/>
        </w:rPr>
        <w:t>Ordinance 15</w:t>
      </w:r>
      <w:r w:rsidR="00061683">
        <w:rPr>
          <w:rStyle w:val="normaltextrun"/>
          <w:rFonts w:eastAsiaTheme="majorEastAsia"/>
          <w:b/>
          <w:bCs/>
          <w:color w:val="000000"/>
        </w:rPr>
        <w:t>72</w:t>
      </w:r>
      <w:r w:rsidR="00C42D9D" w:rsidRPr="00C42D9D">
        <w:rPr>
          <w:rStyle w:val="normaltextrun"/>
          <w:rFonts w:eastAsiaTheme="majorEastAsia"/>
          <w:b/>
          <w:bCs/>
          <w:color w:val="000000"/>
        </w:rPr>
        <w:t xml:space="preserve"> </w:t>
      </w:r>
      <w:r w:rsidRPr="00C42D9D">
        <w:rPr>
          <w:rStyle w:val="normaltextrun"/>
          <w:rFonts w:eastAsiaTheme="majorEastAsia"/>
          <w:b/>
          <w:bCs/>
          <w:color w:val="000000"/>
        </w:rPr>
        <w:t>-</w:t>
      </w:r>
      <w:r w:rsidR="00C42D9D" w:rsidRPr="00C42D9D">
        <w:rPr>
          <w:rStyle w:val="normaltextrun"/>
          <w:rFonts w:eastAsiaTheme="majorEastAsia"/>
          <w:b/>
          <w:bCs/>
          <w:color w:val="000000"/>
        </w:rPr>
        <w:t xml:space="preserve"> </w:t>
      </w:r>
      <w:r w:rsidRPr="00C42D9D">
        <w:rPr>
          <w:rStyle w:val="normaltextrun"/>
          <w:rFonts w:eastAsiaTheme="majorEastAsia"/>
          <w:b/>
          <w:bCs/>
          <w:color w:val="000000"/>
        </w:rPr>
        <w:t>26</w:t>
      </w:r>
      <w:r w:rsidRPr="00C42D9D">
        <w:rPr>
          <w:rStyle w:val="normaltextrun"/>
          <w:rFonts w:eastAsiaTheme="majorEastAsia"/>
          <w:color w:val="000000"/>
        </w:rPr>
        <w:t xml:space="preserve"> </w:t>
      </w:r>
      <w:r w:rsidR="00061683">
        <w:rPr>
          <w:rStyle w:val="normaltextrun"/>
          <w:rFonts w:eastAsiaTheme="majorEastAsia"/>
          <w:color w:val="000000"/>
        </w:rPr>
        <w:t xml:space="preserve"> </w:t>
      </w:r>
      <w:r w:rsidR="00FC1C6F" w:rsidRPr="00FC1C6F">
        <w:rPr>
          <w:color w:val="212121"/>
        </w:rPr>
        <w:t>With respect to ordinance 1</w:t>
      </w:r>
      <w:r w:rsidR="00FC1C6F">
        <w:rPr>
          <w:color w:val="212121"/>
        </w:rPr>
        <w:t>572-26</w:t>
      </w:r>
      <w:r w:rsidR="00FC1C6F" w:rsidRPr="00FC1C6F">
        <w:rPr>
          <w:color w:val="212121"/>
        </w:rPr>
        <w:t>, we have reviewed the ordinance as requested by Village Council. After review, it has been determined that Ordinance 1572-26 does include an inadvertent scrivener’s error with respect to the parcel number and address. As such, it appears the Ordinance is non-actionable.  We will prepare appropriate legislative materials to address this issue and to correct the record so that Village Council’s intent is properly reflected within the legislative history.</w:t>
      </w:r>
    </w:p>
    <w:sectPr w:rsidR="00C42D9D" w:rsidRPr="00C42D9D" w:rsidSect="00125FC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2727D9" w14:textId="77777777" w:rsidR="004645FD" w:rsidRDefault="004645FD" w:rsidP="000E7864">
      <w:pPr>
        <w:spacing w:after="0" w:line="240" w:lineRule="auto"/>
      </w:pPr>
      <w:r>
        <w:separator/>
      </w:r>
    </w:p>
  </w:endnote>
  <w:endnote w:type="continuationSeparator" w:id="0">
    <w:p w14:paraId="19AF1BC1" w14:textId="77777777" w:rsidR="004645FD" w:rsidRDefault="004645FD" w:rsidP="000E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960D0" w14:textId="77777777" w:rsidR="00DA3FA9" w:rsidRDefault="00DA3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1351276"/>
      <w:docPartObj>
        <w:docPartGallery w:val="Page Numbers (Bottom of Page)"/>
        <w:docPartUnique/>
      </w:docPartObj>
    </w:sdtPr>
    <w:sdtEndPr>
      <w:rPr>
        <w:noProof/>
      </w:rPr>
    </w:sdtEndPr>
    <w:sdtContent>
      <w:p w14:paraId="6E3BE7AA" w14:textId="4A034DBD" w:rsidR="000E7864" w:rsidRDefault="000E78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BC3D9D" w14:textId="66413284" w:rsidR="000E7864" w:rsidRDefault="000E7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FD09B" w14:textId="77777777" w:rsidR="00DA3FA9" w:rsidRDefault="00DA3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EAA4B3" w14:textId="77777777" w:rsidR="004645FD" w:rsidRDefault="004645FD" w:rsidP="000E7864">
      <w:pPr>
        <w:spacing w:after="0" w:line="240" w:lineRule="auto"/>
      </w:pPr>
      <w:r>
        <w:separator/>
      </w:r>
    </w:p>
  </w:footnote>
  <w:footnote w:type="continuationSeparator" w:id="0">
    <w:p w14:paraId="7CDE7146" w14:textId="77777777" w:rsidR="004645FD" w:rsidRDefault="004645FD" w:rsidP="000E7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D61EB" w14:textId="77777777" w:rsidR="00DA3FA9" w:rsidRDefault="00DA3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624AAC" w14:textId="6C02C6F1" w:rsidR="00DA3FA9" w:rsidRDefault="00DA3F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5B053C" w14:textId="77777777" w:rsidR="00DA3FA9" w:rsidRDefault="00DA3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E54B4"/>
    <w:multiLevelType w:val="multilevel"/>
    <w:tmpl w:val="8048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A1872"/>
    <w:multiLevelType w:val="multilevel"/>
    <w:tmpl w:val="F208A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41FEE"/>
    <w:multiLevelType w:val="multilevel"/>
    <w:tmpl w:val="3FF6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384310"/>
    <w:multiLevelType w:val="multilevel"/>
    <w:tmpl w:val="249A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9F1D6E"/>
    <w:multiLevelType w:val="hybridMultilevel"/>
    <w:tmpl w:val="D58E4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E87635"/>
    <w:multiLevelType w:val="multilevel"/>
    <w:tmpl w:val="4588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864DCC"/>
    <w:multiLevelType w:val="multilevel"/>
    <w:tmpl w:val="9B06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C84FFF"/>
    <w:multiLevelType w:val="multilevel"/>
    <w:tmpl w:val="415C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FD3F76"/>
    <w:multiLevelType w:val="hybridMultilevel"/>
    <w:tmpl w:val="F8A2034E"/>
    <w:lvl w:ilvl="0" w:tplc="2132D048">
      <w:start w:val="1"/>
      <w:numFmt w:val="bullet"/>
      <w:lvlText w:val="-"/>
      <w:lvlJc w:val="left"/>
      <w:pPr>
        <w:ind w:left="2880" w:hanging="360"/>
      </w:pPr>
      <w:rPr>
        <w:rFonts w:ascii="Calibri" w:eastAsia="Times New Roman" w:hAnsi="Calibri" w:cs="Calibr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08900C2"/>
    <w:multiLevelType w:val="multilevel"/>
    <w:tmpl w:val="815E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1F6A18"/>
    <w:multiLevelType w:val="hybridMultilevel"/>
    <w:tmpl w:val="6EFC3C14"/>
    <w:lvl w:ilvl="0" w:tplc="45EA8B88">
      <w:start w:val="4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D720B6"/>
    <w:multiLevelType w:val="multilevel"/>
    <w:tmpl w:val="3636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354366"/>
    <w:multiLevelType w:val="hybridMultilevel"/>
    <w:tmpl w:val="B34047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5321C6"/>
    <w:multiLevelType w:val="multilevel"/>
    <w:tmpl w:val="CC1C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E21A50"/>
    <w:multiLevelType w:val="multilevel"/>
    <w:tmpl w:val="3C8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030710"/>
    <w:multiLevelType w:val="multilevel"/>
    <w:tmpl w:val="6610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9A7D61"/>
    <w:multiLevelType w:val="hybridMultilevel"/>
    <w:tmpl w:val="471ED426"/>
    <w:lvl w:ilvl="0" w:tplc="F2A652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ED84941"/>
    <w:multiLevelType w:val="multilevel"/>
    <w:tmpl w:val="EB023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39303A"/>
    <w:multiLevelType w:val="multilevel"/>
    <w:tmpl w:val="AA5071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2D4F1A"/>
    <w:multiLevelType w:val="hybridMultilevel"/>
    <w:tmpl w:val="BCC6A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91534D"/>
    <w:multiLevelType w:val="hybridMultilevel"/>
    <w:tmpl w:val="EA72BA96"/>
    <w:lvl w:ilvl="0" w:tplc="D16E0AAC">
      <w:start w:val="48"/>
      <w:numFmt w:val="bullet"/>
      <w:lvlText w:val=""/>
      <w:lvlJc w:val="left"/>
      <w:pPr>
        <w:ind w:left="1260" w:hanging="360"/>
      </w:pPr>
      <w:rPr>
        <w:rFonts w:ascii="Symbol" w:eastAsiaTheme="minorHAnsi" w:hAnsi="Symbol" w:cs="Calibr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44BA48BD"/>
    <w:multiLevelType w:val="hybridMultilevel"/>
    <w:tmpl w:val="85EE96FC"/>
    <w:lvl w:ilvl="0" w:tplc="45EA8B88">
      <w:start w:val="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B669A5"/>
    <w:multiLevelType w:val="multilevel"/>
    <w:tmpl w:val="7BC475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843937"/>
    <w:multiLevelType w:val="hybridMultilevel"/>
    <w:tmpl w:val="630C4E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C115E"/>
    <w:multiLevelType w:val="hybridMultilevel"/>
    <w:tmpl w:val="FC587328"/>
    <w:lvl w:ilvl="0" w:tplc="BAF0FC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D2B80"/>
    <w:multiLevelType w:val="multilevel"/>
    <w:tmpl w:val="FB6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BD6758"/>
    <w:multiLevelType w:val="multilevel"/>
    <w:tmpl w:val="CE6A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E80457"/>
    <w:multiLevelType w:val="multilevel"/>
    <w:tmpl w:val="6B8E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6B59C5"/>
    <w:multiLevelType w:val="multilevel"/>
    <w:tmpl w:val="449C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C41302"/>
    <w:multiLevelType w:val="multilevel"/>
    <w:tmpl w:val="AE58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BB5131A"/>
    <w:multiLevelType w:val="multilevel"/>
    <w:tmpl w:val="FFD8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3C6165"/>
    <w:multiLevelType w:val="hybridMultilevel"/>
    <w:tmpl w:val="31FCF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99590816">
    <w:abstractNumId w:val="4"/>
  </w:num>
  <w:num w:numId="2" w16cid:durableId="534001503">
    <w:abstractNumId w:val="19"/>
  </w:num>
  <w:num w:numId="3" w16cid:durableId="863175061">
    <w:abstractNumId w:val="16"/>
  </w:num>
  <w:num w:numId="4" w16cid:durableId="2029208639">
    <w:abstractNumId w:val="10"/>
  </w:num>
  <w:num w:numId="5" w16cid:durableId="205335822">
    <w:abstractNumId w:val="21"/>
  </w:num>
  <w:num w:numId="6" w16cid:durableId="2116317689">
    <w:abstractNumId w:val="20"/>
  </w:num>
  <w:num w:numId="7" w16cid:durableId="637800603">
    <w:abstractNumId w:val="31"/>
  </w:num>
  <w:num w:numId="8" w16cid:durableId="1656255477">
    <w:abstractNumId w:val="23"/>
  </w:num>
  <w:num w:numId="9" w16cid:durableId="1850413081">
    <w:abstractNumId w:val="12"/>
  </w:num>
  <w:num w:numId="10" w16cid:durableId="1194730465">
    <w:abstractNumId w:val="8"/>
  </w:num>
  <w:num w:numId="11" w16cid:durableId="1433286104">
    <w:abstractNumId w:val="1"/>
  </w:num>
  <w:num w:numId="12" w16cid:durableId="1377657737">
    <w:abstractNumId w:val="24"/>
  </w:num>
  <w:num w:numId="13" w16cid:durableId="1450970914">
    <w:abstractNumId w:val="22"/>
  </w:num>
  <w:num w:numId="14" w16cid:durableId="959192215">
    <w:abstractNumId w:val="18"/>
  </w:num>
  <w:num w:numId="15" w16cid:durableId="1505169576">
    <w:abstractNumId w:val="17"/>
  </w:num>
  <w:num w:numId="16" w16cid:durableId="165754330">
    <w:abstractNumId w:val="0"/>
  </w:num>
  <w:num w:numId="17" w16cid:durableId="185558869">
    <w:abstractNumId w:val="14"/>
  </w:num>
  <w:num w:numId="18" w16cid:durableId="1665354250">
    <w:abstractNumId w:val="30"/>
  </w:num>
  <w:num w:numId="19" w16cid:durableId="302546882">
    <w:abstractNumId w:val="2"/>
  </w:num>
  <w:num w:numId="20" w16cid:durableId="898173435">
    <w:abstractNumId w:val="11"/>
  </w:num>
  <w:num w:numId="21" w16cid:durableId="1885824095">
    <w:abstractNumId w:val="26"/>
  </w:num>
  <w:num w:numId="22" w16cid:durableId="1741831075">
    <w:abstractNumId w:val="7"/>
  </w:num>
  <w:num w:numId="23" w16cid:durableId="53085487">
    <w:abstractNumId w:val="13"/>
  </w:num>
  <w:num w:numId="24" w16cid:durableId="1256553440">
    <w:abstractNumId w:val="27"/>
  </w:num>
  <w:num w:numId="25" w16cid:durableId="1655526692">
    <w:abstractNumId w:val="3"/>
  </w:num>
  <w:num w:numId="26" w16cid:durableId="974260437">
    <w:abstractNumId w:val="15"/>
  </w:num>
  <w:num w:numId="27" w16cid:durableId="378172032">
    <w:abstractNumId w:val="25"/>
  </w:num>
  <w:num w:numId="28" w16cid:durableId="463038109">
    <w:abstractNumId w:val="29"/>
  </w:num>
  <w:num w:numId="29" w16cid:durableId="1692224011">
    <w:abstractNumId w:val="9"/>
  </w:num>
  <w:num w:numId="30" w16cid:durableId="15425972">
    <w:abstractNumId w:val="28"/>
  </w:num>
  <w:num w:numId="31" w16cid:durableId="1218665463">
    <w:abstractNumId w:val="6"/>
  </w:num>
  <w:num w:numId="32" w16cid:durableId="203510651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B07"/>
    <w:rsid w:val="00002016"/>
    <w:rsid w:val="000023CE"/>
    <w:rsid w:val="00003EF5"/>
    <w:rsid w:val="00004FCE"/>
    <w:rsid w:val="00005EFD"/>
    <w:rsid w:val="0001052D"/>
    <w:rsid w:val="00010A34"/>
    <w:rsid w:val="000134AB"/>
    <w:rsid w:val="00014AB1"/>
    <w:rsid w:val="0001611D"/>
    <w:rsid w:val="00016FF1"/>
    <w:rsid w:val="000200B2"/>
    <w:rsid w:val="00021745"/>
    <w:rsid w:val="000227B6"/>
    <w:rsid w:val="00025AFA"/>
    <w:rsid w:val="00025B2A"/>
    <w:rsid w:val="00027D10"/>
    <w:rsid w:val="00027FAE"/>
    <w:rsid w:val="00030368"/>
    <w:rsid w:val="000401BC"/>
    <w:rsid w:val="000409F6"/>
    <w:rsid w:val="000412AA"/>
    <w:rsid w:val="000419B9"/>
    <w:rsid w:val="00042B5F"/>
    <w:rsid w:val="00044D78"/>
    <w:rsid w:val="00051256"/>
    <w:rsid w:val="00052F35"/>
    <w:rsid w:val="00053C9B"/>
    <w:rsid w:val="00056181"/>
    <w:rsid w:val="00060631"/>
    <w:rsid w:val="00061683"/>
    <w:rsid w:val="0006239A"/>
    <w:rsid w:val="00063C32"/>
    <w:rsid w:val="000642B2"/>
    <w:rsid w:val="00064C69"/>
    <w:rsid w:val="000720BE"/>
    <w:rsid w:val="000722E9"/>
    <w:rsid w:val="00072506"/>
    <w:rsid w:val="00075011"/>
    <w:rsid w:val="00077ACF"/>
    <w:rsid w:val="0008104C"/>
    <w:rsid w:val="0008144E"/>
    <w:rsid w:val="00086ADC"/>
    <w:rsid w:val="00090CF7"/>
    <w:rsid w:val="00090F40"/>
    <w:rsid w:val="0009321C"/>
    <w:rsid w:val="00093488"/>
    <w:rsid w:val="00093D6D"/>
    <w:rsid w:val="000942E7"/>
    <w:rsid w:val="00094D08"/>
    <w:rsid w:val="00097139"/>
    <w:rsid w:val="00097223"/>
    <w:rsid w:val="0009775E"/>
    <w:rsid w:val="00097B1B"/>
    <w:rsid w:val="00097FF7"/>
    <w:rsid w:val="000A022B"/>
    <w:rsid w:val="000A1054"/>
    <w:rsid w:val="000A1E81"/>
    <w:rsid w:val="000A2AE3"/>
    <w:rsid w:val="000A3E21"/>
    <w:rsid w:val="000A5B93"/>
    <w:rsid w:val="000A5F19"/>
    <w:rsid w:val="000A6F83"/>
    <w:rsid w:val="000A7738"/>
    <w:rsid w:val="000A7EC6"/>
    <w:rsid w:val="000B68D8"/>
    <w:rsid w:val="000C453B"/>
    <w:rsid w:val="000C6D10"/>
    <w:rsid w:val="000C7301"/>
    <w:rsid w:val="000D24C9"/>
    <w:rsid w:val="000D2B32"/>
    <w:rsid w:val="000D316B"/>
    <w:rsid w:val="000D33DA"/>
    <w:rsid w:val="000D5E06"/>
    <w:rsid w:val="000D6AF1"/>
    <w:rsid w:val="000E43E1"/>
    <w:rsid w:val="000E4CE2"/>
    <w:rsid w:val="000E528C"/>
    <w:rsid w:val="000E66F4"/>
    <w:rsid w:val="000E7864"/>
    <w:rsid w:val="000F5353"/>
    <w:rsid w:val="000F60BE"/>
    <w:rsid w:val="000F75D3"/>
    <w:rsid w:val="000F7872"/>
    <w:rsid w:val="000F7BDE"/>
    <w:rsid w:val="00106F82"/>
    <w:rsid w:val="00111990"/>
    <w:rsid w:val="00113140"/>
    <w:rsid w:val="001141B5"/>
    <w:rsid w:val="00116B97"/>
    <w:rsid w:val="00117E20"/>
    <w:rsid w:val="00123D45"/>
    <w:rsid w:val="001247F3"/>
    <w:rsid w:val="00125FC7"/>
    <w:rsid w:val="0012685B"/>
    <w:rsid w:val="0012755A"/>
    <w:rsid w:val="001324B4"/>
    <w:rsid w:val="00132B05"/>
    <w:rsid w:val="00132D56"/>
    <w:rsid w:val="00133ACF"/>
    <w:rsid w:val="001341D0"/>
    <w:rsid w:val="001344A9"/>
    <w:rsid w:val="00134A56"/>
    <w:rsid w:val="001408A3"/>
    <w:rsid w:val="0014328C"/>
    <w:rsid w:val="00145695"/>
    <w:rsid w:val="00146B03"/>
    <w:rsid w:val="00152519"/>
    <w:rsid w:val="001532DF"/>
    <w:rsid w:val="00154EB6"/>
    <w:rsid w:val="00155867"/>
    <w:rsid w:val="00155CE9"/>
    <w:rsid w:val="00155EEB"/>
    <w:rsid w:val="00156441"/>
    <w:rsid w:val="0016196F"/>
    <w:rsid w:val="00162EAC"/>
    <w:rsid w:val="00171C58"/>
    <w:rsid w:val="00172DBB"/>
    <w:rsid w:val="00175D4A"/>
    <w:rsid w:val="001763E1"/>
    <w:rsid w:val="00177014"/>
    <w:rsid w:val="00177854"/>
    <w:rsid w:val="00181142"/>
    <w:rsid w:val="001815EE"/>
    <w:rsid w:val="00184B14"/>
    <w:rsid w:val="00191DF7"/>
    <w:rsid w:val="00195C4B"/>
    <w:rsid w:val="001A19D6"/>
    <w:rsid w:val="001A4B42"/>
    <w:rsid w:val="001A5A62"/>
    <w:rsid w:val="001A6F26"/>
    <w:rsid w:val="001B0631"/>
    <w:rsid w:val="001C01D1"/>
    <w:rsid w:val="001C32E9"/>
    <w:rsid w:val="001C3490"/>
    <w:rsid w:val="001C4B1C"/>
    <w:rsid w:val="001C5D85"/>
    <w:rsid w:val="001C64FB"/>
    <w:rsid w:val="001D01F1"/>
    <w:rsid w:val="001D1169"/>
    <w:rsid w:val="001D1ADA"/>
    <w:rsid w:val="001D298C"/>
    <w:rsid w:val="001D30CE"/>
    <w:rsid w:val="001E1AD1"/>
    <w:rsid w:val="001E2347"/>
    <w:rsid w:val="001E3B36"/>
    <w:rsid w:val="001E4894"/>
    <w:rsid w:val="001E4A0F"/>
    <w:rsid w:val="001E4AE2"/>
    <w:rsid w:val="001F4D8E"/>
    <w:rsid w:val="001F5557"/>
    <w:rsid w:val="001F7BC3"/>
    <w:rsid w:val="002009B2"/>
    <w:rsid w:val="00202231"/>
    <w:rsid w:val="002060FF"/>
    <w:rsid w:val="002067AC"/>
    <w:rsid w:val="00206BA6"/>
    <w:rsid w:val="00212DA8"/>
    <w:rsid w:val="00213562"/>
    <w:rsid w:val="00214668"/>
    <w:rsid w:val="00221509"/>
    <w:rsid w:val="002215AF"/>
    <w:rsid w:val="00221EB2"/>
    <w:rsid w:val="00222815"/>
    <w:rsid w:val="00227603"/>
    <w:rsid w:val="002304AE"/>
    <w:rsid w:val="00233841"/>
    <w:rsid w:val="00233856"/>
    <w:rsid w:val="00237178"/>
    <w:rsid w:val="00237262"/>
    <w:rsid w:val="00237821"/>
    <w:rsid w:val="00243B54"/>
    <w:rsid w:val="002516C2"/>
    <w:rsid w:val="00251B07"/>
    <w:rsid w:val="00252C0C"/>
    <w:rsid w:val="00252D66"/>
    <w:rsid w:val="0025350B"/>
    <w:rsid w:val="00253BDF"/>
    <w:rsid w:val="00253F3A"/>
    <w:rsid w:val="00253F6C"/>
    <w:rsid w:val="00260226"/>
    <w:rsid w:val="002605AA"/>
    <w:rsid w:val="00260A91"/>
    <w:rsid w:val="0026398F"/>
    <w:rsid w:val="00263CC9"/>
    <w:rsid w:val="0026439A"/>
    <w:rsid w:val="002652D9"/>
    <w:rsid w:val="00265491"/>
    <w:rsid w:val="00266356"/>
    <w:rsid w:val="002728B7"/>
    <w:rsid w:val="002742DA"/>
    <w:rsid w:val="0027792F"/>
    <w:rsid w:val="002834FA"/>
    <w:rsid w:val="002871F3"/>
    <w:rsid w:val="0028736F"/>
    <w:rsid w:val="002908DC"/>
    <w:rsid w:val="002922BC"/>
    <w:rsid w:val="002924AA"/>
    <w:rsid w:val="00292D2C"/>
    <w:rsid w:val="00294D61"/>
    <w:rsid w:val="002976FC"/>
    <w:rsid w:val="002A009E"/>
    <w:rsid w:val="002A2604"/>
    <w:rsid w:val="002A396B"/>
    <w:rsid w:val="002A3E6B"/>
    <w:rsid w:val="002A413C"/>
    <w:rsid w:val="002B2A26"/>
    <w:rsid w:val="002B425A"/>
    <w:rsid w:val="002C5515"/>
    <w:rsid w:val="002C6B7B"/>
    <w:rsid w:val="002D174C"/>
    <w:rsid w:val="002D1FB9"/>
    <w:rsid w:val="002D37B3"/>
    <w:rsid w:val="002D65C8"/>
    <w:rsid w:val="002D665B"/>
    <w:rsid w:val="002E0B19"/>
    <w:rsid w:val="002E0FAD"/>
    <w:rsid w:val="002E209C"/>
    <w:rsid w:val="002E6EF6"/>
    <w:rsid w:val="002E72AC"/>
    <w:rsid w:val="002E7BF9"/>
    <w:rsid w:val="002F02E2"/>
    <w:rsid w:val="002F080B"/>
    <w:rsid w:val="002F287F"/>
    <w:rsid w:val="002F5E78"/>
    <w:rsid w:val="002F7C7D"/>
    <w:rsid w:val="0030090B"/>
    <w:rsid w:val="00304BF0"/>
    <w:rsid w:val="003072CF"/>
    <w:rsid w:val="00307C51"/>
    <w:rsid w:val="003136A8"/>
    <w:rsid w:val="00313A5A"/>
    <w:rsid w:val="00314F79"/>
    <w:rsid w:val="00323C00"/>
    <w:rsid w:val="00323F40"/>
    <w:rsid w:val="00324CBC"/>
    <w:rsid w:val="00331B6A"/>
    <w:rsid w:val="003369EA"/>
    <w:rsid w:val="00337211"/>
    <w:rsid w:val="00337252"/>
    <w:rsid w:val="00340536"/>
    <w:rsid w:val="00340B9B"/>
    <w:rsid w:val="00342BE9"/>
    <w:rsid w:val="00342D89"/>
    <w:rsid w:val="00344200"/>
    <w:rsid w:val="00346134"/>
    <w:rsid w:val="00346BE9"/>
    <w:rsid w:val="0035201C"/>
    <w:rsid w:val="00355B8A"/>
    <w:rsid w:val="00355C3B"/>
    <w:rsid w:val="003577CE"/>
    <w:rsid w:val="00363743"/>
    <w:rsid w:val="003652C3"/>
    <w:rsid w:val="00365F45"/>
    <w:rsid w:val="00371DC8"/>
    <w:rsid w:val="00372AAA"/>
    <w:rsid w:val="003744C3"/>
    <w:rsid w:val="00375316"/>
    <w:rsid w:val="00380309"/>
    <w:rsid w:val="00384B7F"/>
    <w:rsid w:val="00387CB3"/>
    <w:rsid w:val="00390C1D"/>
    <w:rsid w:val="0039396F"/>
    <w:rsid w:val="00393AEA"/>
    <w:rsid w:val="00395247"/>
    <w:rsid w:val="00396BA5"/>
    <w:rsid w:val="003A0754"/>
    <w:rsid w:val="003A1314"/>
    <w:rsid w:val="003A37A2"/>
    <w:rsid w:val="003A5942"/>
    <w:rsid w:val="003A78BC"/>
    <w:rsid w:val="003B20F3"/>
    <w:rsid w:val="003B2AB0"/>
    <w:rsid w:val="003B6E40"/>
    <w:rsid w:val="003B762F"/>
    <w:rsid w:val="003B7FD5"/>
    <w:rsid w:val="003C07F4"/>
    <w:rsid w:val="003C2F3C"/>
    <w:rsid w:val="003C4B9E"/>
    <w:rsid w:val="003D0F33"/>
    <w:rsid w:val="003D2C90"/>
    <w:rsid w:val="003D2F2D"/>
    <w:rsid w:val="003D698D"/>
    <w:rsid w:val="003D7261"/>
    <w:rsid w:val="003E1E27"/>
    <w:rsid w:val="003E486D"/>
    <w:rsid w:val="003E495D"/>
    <w:rsid w:val="003E65D3"/>
    <w:rsid w:val="003E715C"/>
    <w:rsid w:val="003F0368"/>
    <w:rsid w:val="003F3B32"/>
    <w:rsid w:val="003F42D0"/>
    <w:rsid w:val="003F54D5"/>
    <w:rsid w:val="003F654E"/>
    <w:rsid w:val="003F7D36"/>
    <w:rsid w:val="00401655"/>
    <w:rsid w:val="00402B89"/>
    <w:rsid w:val="00403460"/>
    <w:rsid w:val="00404072"/>
    <w:rsid w:val="00405FD9"/>
    <w:rsid w:val="00406B49"/>
    <w:rsid w:val="00407566"/>
    <w:rsid w:val="00410D84"/>
    <w:rsid w:val="00411736"/>
    <w:rsid w:val="0041256A"/>
    <w:rsid w:val="00412D1A"/>
    <w:rsid w:val="00412F7C"/>
    <w:rsid w:val="0041305D"/>
    <w:rsid w:val="004158E7"/>
    <w:rsid w:val="0042198D"/>
    <w:rsid w:val="0042244A"/>
    <w:rsid w:val="00422740"/>
    <w:rsid w:val="0042525D"/>
    <w:rsid w:val="00426348"/>
    <w:rsid w:val="004267DF"/>
    <w:rsid w:val="004269AD"/>
    <w:rsid w:val="0043016E"/>
    <w:rsid w:val="00430647"/>
    <w:rsid w:val="00430A1E"/>
    <w:rsid w:val="00432E2A"/>
    <w:rsid w:val="004333F3"/>
    <w:rsid w:val="00433522"/>
    <w:rsid w:val="004344EE"/>
    <w:rsid w:val="00435A05"/>
    <w:rsid w:val="00441E6C"/>
    <w:rsid w:val="0044202F"/>
    <w:rsid w:val="004427F7"/>
    <w:rsid w:val="004458C8"/>
    <w:rsid w:val="00447661"/>
    <w:rsid w:val="00447D2C"/>
    <w:rsid w:val="00454369"/>
    <w:rsid w:val="004557C8"/>
    <w:rsid w:val="00457DA9"/>
    <w:rsid w:val="0046023F"/>
    <w:rsid w:val="00462FF5"/>
    <w:rsid w:val="004645FD"/>
    <w:rsid w:val="00466389"/>
    <w:rsid w:val="004673DB"/>
    <w:rsid w:val="00471301"/>
    <w:rsid w:val="00472DAB"/>
    <w:rsid w:val="00475191"/>
    <w:rsid w:val="004766EA"/>
    <w:rsid w:val="00481968"/>
    <w:rsid w:val="00482376"/>
    <w:rsid w:val="00482ADB"/>
    <w:rsid w:val="00483BF8"/>
    <w:rsid w:val="00485A15"/>
    <w:rsid w:val="00486F4E"/>
    <w:rsid w:val="004875FE"/>
    <w:rsid w:val="004906A5"/>
    <w:rsid w:val="00491BDC"/>
    <w:rsid w:val="004933DE"/>
    <w:rsid w:val="00494E61"/>
    <w:rsid w:val="00497B58"/>
    <w:rsid w:val="004A2FDA"/>
    <w:rsid w:val="004A6B09"/>
    <w:rsid w:val="004B06B3"/>
    <w:rsid w:val="004B30E1"/>
    <w:rsid w:val="004B44AA"/>
    <w:rsid w:val="004B62CD"/>
    <w:rsid w:val="004C4065"/>
    <w:rsid w:val="004D02CB"/>
    <w:rsid w:val="004D1CA5"/>
    <w:rsid w:val="004D2AB4"/>
    <w:rsid w:val="004D6615"/>
    <w:rsid w:val="004D7947"/>
    <w:rsid w:val="004E01B3"/>
    <w:rsid w:val="004E0AF1"/>
    <w:rsid w:val="004E249C"/>
    <w:rsid w:val="004E323B"/>
    <w:rsid w:val="004E4C96"/>
    <w:rsid w:val="004E63B3"/>
    <w:rsid w:val="004E6AF9"/>
    <w:rsid w:val="004E709D"/>
    <w:rsid w:val="004F2CD9"/>
    <w:rsid w:val="004F7066"/>
    <w:rsid w:val="00502A95"/>
    <w:rsid w:val="00504E0B"/>
    <w:rsid w:val="00504FD0"/>
    <w:rsid w:val="0050625F"/>
    <w:rsid w:val="00513568"/>
    <w:rsid w:val="005139B6"/>
    <w:rsid w:val="00514E3E"/>
    <w:rsid w:val="00515462"/>
    <w:rsid w:val="00517875"/>
    <w:rsid w:val="005213E7"/>
    <w:rsid w:val="005218A7"/>
    <w:rsid w:val="0052362F"/>
    <w:rsid w:val="005252E2"/>
    <w:rsid w:val="0052691B"/>
    <w:rsid w:val="00526A0C"/>
    <w:rsid w:val="005316D9"/>
    <w:rsid w:val="00533327"/>
    <w:rsid w:val="00533946"/>
    <w:rsid w:val="005340C9"/>
    <w:rsid w:val="005347BD"/>
    <w:rsid w:val="00536433"/>
    <w:rsid w:val="005400E6"/>
    <w:rsid w:val="0054387A"/>
    <w:rsid w:val="00543A05"/>
    <w:rsid w:val="00543B00"/>
    <w:rsid w:val="00546EBC"/>
    <w:rsid w:val="005506A4"/>
    <w:rsid w:val="00551455"/>
    <w:rsid w:val="0055189E"/>
    <w:rsid w:val="00551CA4"/>
    <w:rsid w:val="00552741"/>
    <w:rsid w:val="005528C6"/>
    <w:rsid w:val="0055569E"/>
    <w:rsid w:val="00555AC0"/>
    <w:rsid w:val="00556504"/>
    <w:rsid w:val="00557B22"/>
    <w:rsid w:val="00566647"/>
    <w:rsid w:val="0056719A"/>
    <w:rsid w:val="005702A7"/>
    <w:rsid w:val="00570341"/>
    <w:rsid w:val="005707A0"/>
    <w:rsid w:val="00573BD6"/>
    <w:rsid w:val="005747E3"/>
    <w:rsid w:val="0058034A"/>
    <w:rsid w:val="00583AB5"/>
    <w:rsid w:val="00584225"/>
    <w:rsid w:val="00584669"/>
    <w:rsid w:val="00590A50"/>
    <w:rsid w:val="00594C59"/>
    <w:rsid w:val="0059699E"/>
    <w:rsid w:val="00596A54"/>
    <w:rsid w:val="00597008"/>
    <w:rsid w:val="00597797"/>
    <w:rsid w:val="005A23EB"/>
    <w:rsid w:val="005A2FB0"/>
    <w:rsid w:val="005A40BA"/>
    <w:rsid w:val="005B1003"/>
    <w:rsid w:val="005B4A65"/>
    <w:rsid w:val="005B5938"/>
    <w:rsid w:val="005B7420"/>
    <w:rsid w:val="005B7537"/>
    <w:rsid w:val="005C1C25"/>
    <w:rsid w:val="005C4412"/>
    <w:rsid w:val="005D0009"/>
    <w:rsid w:val="005D635E"/>
    <w:rsid w:val="005D6F0B"/>
    <w:rsid w:val="005E5665"/>
    <w:rsid w:val="005E751F"/>
    <w:rsid w:val="005E755B"/>
    <w:rsid w:val="005F0AB7"/>
    <w:rsid w:val="005F54AA"/>
    <w:rsid w:val="005F640F"/>
    <w:rsid w:val="005F6570"/>
    <w:rsid w:val="00600462"/>
    <w:rsid w:val="0060070B"/>
    <w:rsid w:val="0060323A"/>
    <w:rsid w:val="00607717"/>
    <w:rsid w:val="00611A14"/>
    <w:rsid w:val="00620CDE"/>
    <w:rsid w:val="006211CA"/>
    <w:rsid w:val="006216AD"/>
    <w:rsid w:val="006218D4"/>
    <w:rsid w:val="00622AF9"/>
    <w:rsid w:val="00624BA9"/>
    <w:rsid w:val="00625A15"/>
    <w:rsid w:val="00627BB8"/>
    <w:rsid w:val="006324C8"/>
    <w:rsid w:val="006373DB"/>
    <w:rsid w:val="00637623"/>
    <w:rsid w:val="00640FF4"/>
    <w:rsid w:val="006469DF"/>
    <w:rsid w:val="00650C05"/>
    <w:rsid w:val="00651131"/>
    <w:rsid w:val="00652BE3"/>
    <w:rsid w:val="0065369F"/>
    <w:rsid w:val="006550F0"/>
    <w:rsid w:val="00656027"/>
    <w:rsid w:val="00657036"/>
    <w:rsid w:val="006618C3"/>
    <w:rsid w:val="006625DF"/>
    <w:rsid w:val="00663C33"/>
    <w:rsid w:val="00666B3E"/>
    <w:rsid w:val="00667391"/>
    <w:rsid w:val="00670844"/>
    <w:rsid w:val="00670ED0"/>
    <w:rsid w:val="00673D12"/>
    <w:rsid w:val="00674DC7"/>
    <w:rsid w:val="00680A7B"/>
    <w:rsid w:val="00683310"/>
    <w:rsid w:val="00683417"/>
    <w:rsid w:val="00685816"/>
    <w:rsid w:val="00686223"/>
    <w:rsid w:val="00690519"/>
    <w:rsid w:val="00690B73"/>
    <w:rsid w:val="006924EC"/>
    <w:rsid w:val="00693D8C"/>
    <w:rsid w:val="00694805"/>
    <w:rsid w:val="006A1339"/>
    <w:rsid w:val="006A1637"/>
    <w:rsid w:val="006A2674"/>
    <w:rsid w:val="006A41D3"/>
    <w:rsid w:val="006A672D"/>
    <w:rsid w:val="006B16BF"/>
    <w:rsid w:val="006B2E2E"/>
    <w:rsid w:val="006B3834"/>
    <w:rsid w:val="006B43EB"/>
    <w:rsid w:val="006B60E6"/>
    <w:rsid w:val="006B652C"/>
    <w:rsid w:val="006C2055"/>
    <w:rsid w:val="006D1158"/>
    <w:rsid w:val="006D426E"/>
    <w:rsid w:val="006D5C97"/>
    <w:rsid w:val="006D72F0"/>
    <w:rsid w:val="006D7530"/>
    <w:rsid w:val="006E0AE8"/>
    <w:rsid w:val="006E1AAD"/>
    <w:rsid w:val="006E4ED5"/>
    <w:rsid w:val="006E536B"/>
    <w:rsid w:val="006F0258"/>
    <w:rsid w:val="006F34A4"/>
    <w:rsid w:val="006F3609"/>
    <w:rsid w:val="00701F7B"/>
    <w:rsid w:val="00712F6E"/>
    <w:rsid w:val="007146D2"/>
    <w:rsid w:val="0071751E"/>
    <w:rsid w:val="00717EBE"/>
    <w:rsid w:val="00722061"/>
    <w:rsid w:val="007225B1"/>
    <w:rsid w:val="00727619"/>
    <w:rsid w:val="007306CD"/>
    <w:rsid w:val="0073097D"/>
    <w:rsid w:val="00731044"/>
    <w:rsid w:val="0073196C"/>
    <w:rsid w:val="00733F6F"/>
    <w:rsid w:val="0074063D"/>
    <w:rsid w:val="0074221E"/>
    <w:rsid w:val="00747528"/>
    <w:rsid w:val="0075075B"/>
    <w:rsid w:val="007525E8"/>
    <w:rsid w:val="007533E5"/>
    <w:rsid w:val="00753B30"/>
    <w:rsid w:val="007704A1"/>
    <w:rsid w:val="00771041"/>
    <w:rsid w:val="00772F4A"/>
    <w:rsid w:val="00775825"/>
    <w:rsid w:val="00780C0D"/>
    <w:rsid w:val="00781263"/>
    <w:rsid w:val="00785A89"/>
    <w:rsid w:val="0078640E"/>
    <w:rsid w:val="007868E5"/>
    <w:rsid w:val="007872C0"/>
    <w:rsid w:val="007910D1"/>
    <w:rsid w:val="007942E7"/>
    <w:rsid w:val="00796EA9"/>
    <w:rsid w:val="00796FF3"/>
    <w:rsid w:val="007A3D8B"/>
    <w:rsid w:val="007A65C5"/>
    <w:rsid w:val="007A7A9B"/>
    <w:rsid w:val="007A7E15"/>
    <w:rsid w:val="007B0A9A"/>
    <w:rsid w:val="007B1A8F"/>
    <w:rsid w:val="007B2608"/>
    <w:rsid w:val="007B33FB"/>
    <w:rsid w:val="007C0CE7"/>
    <w:rsid w:val="007C0D5E"/>
    <w:rsid w:val="007C19E9"/>
    <w:rsid w:val="007C61BC"/>
    <w:rsid w:val="007C6D3B"/>
    <w:rsid w:val="007D2C36"/>
    <w:rsid w:val="007D3F54"/>
    <w:rsid w:val="007E07B3"/>
    <w:rsid w:val="007E39CC"/>
    <w:rsid w:val="007E607A"/>
    <w:rsid w:val="007E7063"/>
    <w:rsid w:val="007E7075"/>
    <w:rsid w:val="007F0352"/>
    <w:rsid w:val="007F0EA6"/>
    <w:rsid w:val="007F3806"/>
    <w:rsid w:val="007F3BA4"/>
    <w:rsid w:val="007F41CE"/>
    <w:rsid w:val="007F5F12"/>
    <w:rsid w:val="007F60D7"/>
    <w:rsid w:val="007F7010"/>
    <w:rsid w:val="008042E6"/>
    <w:rsid w:val="00804DD7"/>
    <w:rsid w:val="00805E00"/>
    <w:rsid w:val="008101E1"/>
    <w:rsid w:val="008118D0"/>
    <w:rsid w:val="008123A9"/>
    <w:rsid w:val="00812469"/>
    <w:rsid w:val="0081389C"/>
    <w:rsid w:val="0081664E"/>
    <w:rsid w:val="00821C38"/>
    <w:rsid w:val="00822467"/>
    <w:rsid w:val="00822FAC"/>
    <w:rsid w:val="00825710"/>
    <w:rsid w:val="00827247"/>
    <w:rsid w:val="00830D63"/>
    <w:rsid w:val="00831F0B"/>
    <w:rsid w:val="00836956"/>
    <w:rsid w:val="008375CD"/>
    <w:rsid w:val="00837B16"/>
    <w:rsid w:val="00840FA8"/>
    <w:rsid w:val="00842F6D"/>
    <w:rsid w:val="00843451"/>
    <w:rsid w:val="00845B16"/>
    <w:rsid w:val="008468B2"/>
    <w:rsid w:val="00850D2F"/>
    <w:rsid w:val="00855630"/>
    <w:rsid w:val="008565B7"/>
    <w:rsid w:val="00856784"/>
    <w:rsid w:val="008576DD"/>
    <w:rsid w:val="00860368"/>
    <w:rsid w:val="00861A30"/>
    <w:rsid w:val="0086200F"/>
    <w:rsid w:val="008626BA"/>
    <w:rsid w:val="00864500"/>
    <w:rsid w:val="00865391"/>
    <w:rsid w:val="00867347"/>
    <w:rsid w:val="008704A7"/>
    <w:rsid w:val="00875C68"/>
    <w:rsid w:val="0087757C"/>
    <w:rsid w:val="0088165D"/>
    <w:rsid w:val="0088679F"/>
    <w:rsid w:val="00887C08"/>
    <w:rsid w:val="00887CF7"/>
    <w:rsid w:val="00893B87"/>
    <w:rsid w:val="00897790"/>
    <w:rsid w:val="008A2C60"/>
    <w:rsid w:val="008A2D0F"/>
    <w:rsid w:val="008C1245"/>
    <w:rsid w:val="008C3050"/>
    <w:rsid w:val="008C409B"/>
    <w:rsid w:val="008C736A"/>
    <w:rsid w:val="008D103B"/>
    <w:rsid w:val="008D1241"/>
    <w:rsid w:val="008D1348"/>
    <w:rsid w:val="008D3165"/>
    <w:rsid w:val="008D3B57"/>
    <w:rsid w:val="008D4220"/>
    <w:rsid w:val="008D7A30"/>
    <w:rsid w:val="008E25F3"/>
    <w:rsid w:val="008E2D9E"/>
    <w:rsid w:val="008E49BF"/>
    <w:rsid w:val="008E6D7D"/>
    <w:rsid w:val="008E6FD5"/>
    <w:rsid w:val="008E71FE"/>
    <w:rsid w:val="008F7641"/>
    <w:rsid w:val="00901513"/>
    <w:rsid w:val="00905275"/>
    <w:rsid w:val="00912F14"/>
    <w:rsid w:val="00913CB8"/>
    <w:rsid w:val="0091496E"/>
    <w:rsid w:val="00914AA7"/>
    <w:rsid w:val="009150CC"/>
    <w:rsid w:val="009156EA"/>
    <w:rsid w:val="00916EBB"/>
    <w:rsid w:val="00920544"/>
    <w:rsid w:val="009244D5"/>
    <w:rsid w:val="00924CBC"/>
    <w:rsid w:val="00925699"/>
    <w:rsid w:val="00926D23"/>
    <w:rsid w:val="00926E71"/>
    <w:rsid w:val="00933A43"/>
    <w:rsid w:val="009355D6"/>
    <w:rsid w:val="00937A47"/>
    <w:rsid w:val="00937E81"/>
    <w:rsid w:val="00940A40"/>
    <w:rsid w:val="00941F0A"/>
    <w:rsid w:val="009436FA"/>
    <w:rsid w:val="00943BCE"/>
    <w:rsid w:val="00943DAF"/>
    <w:rsid w:val="0094498D"/>
    <w:rsid w:val="00946A5D"/>
    <w:rsid w:val="00946AD2"/>
    <w:rsid w:val="009502A3"/>
    <w:rsid w:val="00951609"/>
    <w:rsid w:val="00952094"/>
    <w:rsid w:val="00952A24"/>
    <w:rsid w:val="0095308E"/>
    <w:rsid w:val="00957271"/>
    <w:rsid w:val="00960802"/>
    <w:rsid w:val="00965D31"/>
    <w:rsid w:val="009703D4"/>
    <w:rsid w:val="009705C2"/>
    <w:rsid w:val="00976BC2"/>
    <w:rsid w:val="009865B1"/>
    <w:rsid w:val="0099197A"/>
    <w:rsid w:val="009A19F2"/>
    <w:rsid w:val="009A20B5"/>
    <w:rsid w:val="009A4138"/>
    <w:rsid w:val="009A6A04"/>
    <w:rsid w:val="009A6ECC"/>
    <w:rsid w:val="009A784F"/>
    <w:rsid w:val="009A79EC"/>
    <w:rsid w:val="009B0D3B"/>
    <w:rsid w:val="009B38A6"/>
    <w:rsid w:val="009B4EAA"/>
    <w:rsid w:val="009B7733"/>
    <w:rsid w:val="009C0053"/>
    <w:rsid w:val="009C0CDC"/>
    <w:rsid w:val="009C1FD8"/>
    <w:rsid w:val="009C294C"/>
    <w:rsid w:val="009C4DC9"/>
    <w:rsid w:val="009C6F2B"/>
    <w:rsid w:val="009D1151"/>
    <w:rsid w:val="009D2A4D"/>
    <w:rsid w:val="009D2AEB"/>
    <w:rsid w:val="009D44F6"/>
    <w:rsid w:val="009D5665"/>
    <w:rsid w:val="009E1005"/>
    <w:rsid w:val="009E7DF3"/>
    <w:rsid w:val="009F0441"/>
    <w:rsid w:val="009F101B"/>
    <w:rsid w:val="009F1F31"/>
    <w:rsid w:val="009F4536"/>
    <w:rsid w:val="009F496C"/>
    <w:rsid w:val="00A02473"/>
    <w:rsid w:val="00A041DB"/>
    <w:rsid w:val="00A0718B"/>
    <w:rsid w:val="00A07301"/>
    <w:rsid w:val="00A116B9"/>
    <w:rsid w:val="00A12849"/>
    <w:rsid w:val="00A12AA3"/>
    <w:rsid w:val="00A14488"/>
    <w:rsid w:val="00A15EE2"/>
    <w:rsid w:val="00A17E57"/>
    <w:rsid w:val="00A2263C"/>
    <w:rsid w:val="00A2412B"/>
    <w:rsid w:val="00A248DC"/>
    <w:rsid w:val="00A3385E"/>
    <w:rsid w:val="00A357EA"/>
    <w:rsid w:val="00A36381"/>
    <w:rsid w:val="00A40075"/>
    <w:rsid w:val="00A429F4"/>
    <w:rsid w:val="00A42EEC"/>
    <w:rsid w:val="00A528AB"/>
    <w:rsid w:val="00A52F86"/>
    <w:rsid w:val="00A53E9E"/>
    <w:rsid w:val="00A56EA7"/>
    <w:rsid w:val="00A63A43"/>
    <w:rsid w:val="00A648CF"/>
    <w:rsid w:val="00A729DE"/>
    <w:rsid w:val="00A74BA8"/>
    <w:rsid w:val="00A74FED"/>
    <w:rsid w:val="00A75501"/>
    <w:rsid w:val="00A75DA2"/>
    <w:rsid w:val="00A762C9"/>
    <w:rsid w:val="00A823FF"/>
    <w:rsid w:val="00A82AF5"/>
    <w:rsid w:val="00A8429D"/>
    <w:rsid w:val="00A85E2F"/>
    <w:rsid w:val="00A86BA8"/>
    <w:rsid w:val="00A90796"/>
    <w:rsid w:val="00A9093E"/>
    <w:rsid w:val="00A958AF"/>
    <w:rsid w:val="00A95C69"/>
    <w:rsid w:val="00A97E0B"/>
    <w:rsid w:val="00AA49E4"/>
    <w:rsid w:val="00AB0AAE"/>
    <w:rsid w:val="00AB1E92"/>
    <w:rsid w:val="00AB2A0A"/>
    <w:rsid w:val="00AB2BFA"/>
    <w:rsid w:val="00AB5D86"/>
    <w:rsid w:val="00AC1A28"/>
    <w:rsid w:val="00AC201A"/>
    <w:rsid w:val="00AC5840"/>
    <w:rsid w:val="00AC631B"/>
    <w:rsid w:val="00AC7197"/>
    <w:rsid w:val="00AC7476"/>
    <w:rsid w:val="00AD0BF2"/>
    <w:rsid w:val="00AD1E2E"/>
    <w:rsid w:val="00AD3086"/>
    <w:rsid w:val="00AD442C"/>
    <w:rsid w:val="00AD4933"/>
    <w:rsid w:val="00AD65BB"/>
    <w:rsid w:val="00AD76D7"/>
    <w:rsid w:val="00AD78CE"/>
    <w:rsid w:val="00AE0C58"/>
    <w:rsid w:val="00AE12B2"/>
    <w:rsid w:val="00AE1CC3"/>
    <w:rsid w:val="00AE429C"/>
    <w:rsid w:val="00AE4A56"/>
    <w:rsid w:val="00AE562B"/>
    <w:rsid w:val="00AF3AD6"/>
    <w:rsid w:val="00B00B4E"/>
    <w:rsid w:val="00B01C08"/>
    <w:rsid w:val="00B02701"/>
    <w:rsid w:val="00B039C1"/>
    <w:rsid w:val="00B03A10"/>
    <w:rsid w:val="00B05094"/>
    <w:rsid w:val="00B06B10"/>
    <w:rsid w:val="00B14B49"/>
    <w:rsid w:val="00B150E9"/>
    <w:rsid w:val="00B16568"/>
    <w:rsid w:val="00B16B93"/>
    <w:rsid w:val="00B23ECC"/>
    <w:rsid w:val="00B24B6F"/>
    <w:rsid w:val="00B256F8"/>
    <w:rsid w:val="00B2608A"/>
    <w:rsid w:val="00B304FD"/>
    <w:rsid w:val="00B305A6"/>
    <w:rsid w:val="00B32B11"/>
    <w:rsid w:val="00B345C8"/>
    <w:rsid w:val="00B36209"/>
    <w:rsid w:val="00B374C4"/>
    <w:rsid w:val="00B411D2"/>
    <w:rsid w:val="00B41387"/>
    <w:rsid w:val="00B41587"/>
    <w:rsid w:val="00B4231A"/>
    <w:rsid w:val="00B42B4A"/>
    <w:rsid w:val="00B42FC1"/>
    <w:rsid w:val="00B43EA1"/>
    <w:rsid w:val="00B44291"/>
    <w:rsid w:val="00B45CD1"/>
    <w:rsid w:val="00B54128"/>
    <w:rsid w:val="00B60444"/>
    <w:rsid w:val="00B67AA5"/>
    <w:rsid w:val="00B72633"/>
    <w:rsid w:val="00B8471A"/>
    <w:rsid w:val="00B870D9"/>
    <w:rsid w:val="00B90C23"/>
    <w:rsid w:val="00B90E33"/>
    <w:rsid w:val="00B90FC8"/>
    <w:rsid w:val="00B92A61"/>
    <w:rsid w:val="00B9536B"/>
    <w:rsid w:val="00B96A20"/>
    <w:rsid w:val="00B96B46"/>
    <w:rsid w:val="00B96E33"/>
    <w:rsid w:val="00BA150C"/>
    <w:rsid w:val="00BA44EB"/>
    <w:rsid w:val="00BA56D4"/>
    <w:rsid w:val="00BA6F5F"/>
    <w:rsid w:val="00BA776B"/>
    <w:rsid w:val="00BB056D"/>
    <w:rsid w:val="00BB36F5"/>
    <w:rsid w:val="00BB5677"/>
    <w:rsid w:val="00BB5CBF"/>
    <w:rsid w:val="00BB7306"/>
    <w:rsid w:val="00BB7EF1"/>
    <w:rsid w:val="00BD37D4"/>
    <w:rsid w:val="00BD6F39"/>
    <w:rsid w:val="00BE406B"/>
    <w:rsid w:val="00BE46B9"/>
    <w:rsid w:val="00BE4E3F"/>
    <w:rsid w:val="00BE595D"/>
    <w:rsid w:val="00BF215F"/>
    <w:rsid w:val="00BF6156"/>
    <w:rsid w:val="00BF698E"/>
    <w:rsid w:val="00BF7070"/>
    <w:rsid w:val="00BF7419"/>
    <w:rsid w:val="00C014E6"/>
    <w:rsid w:val="00C0303B"/>
    <w:rsid w:val="00C03F70"/>
    <w:rsid w:val="00C05E02"/>
    <w:rsid w:val="00C06897"/>
    <w:rsid w:val="00C07273"/>
    <w:rsid w:val="00C1015F"/>
    <w:rsid w:val="00C12A45"/>
    <w:rsid w:val="00C131E6"/>
    <w:rsid w:val="00C13395"/>
    <w:rsid w:val="00C142A4"/>
    <w:rsid w:val="00C20A4A"/>
    <w:rsid w:val="00C22B27"/>
    <w:rsid w:val="00C24D59"/>
    <w:rsid w:val="00C24EE8"/>
    <w:rsid w:val="00C2508B"/>
    <w:rsid w:val="00C26F08"/>
    <w:rsid w:val="00C27573"/>
    <w:rsid w:val="00C31563"/>
    <w:rsid w:val="00C33979"/>
    <w:rsid w:val="00C35602"/>
    <w:rsid w:val="00C35D28"/>
    <w:rsid w:val="00C365FF"/>
    <w:rsid w:val="00C40ECF"/>
    <w:rsid w:val="00C42D9D"/>
    <w:rsid w:val="00C43D86"/>
    <w:rsid w:val="00C43DAA"/>
    <w:rsid w:val="00C44005"/>
    <w:rsid w:val="00C46607"/>
    <w:rsid w:val="00C52E92"/>
    <w:rsid w:val="00C53BCC"/>
    <w:rsid w:val="00C54575"/>
    <w:rsid w:val="00C6143A"/>
    <w:rsid w:val="00C63AB1"/>
    <w:rsid w:val="00C63D09"/>
    <w:rsid w:val="00C64A26"/>
    <w:rsid w:val="00C64D70"/>
    <w:rsid w:val="00C654F5"/>
    <w:rsid w:val="00C658EB"/>
    <w:rsid w:val="00C70531"/>
    <w:rsid w:val="00C70D23"/>
    <w:rsid w:val="00C71E90"/>
    <w:rsid w:val="00C7219F"/>
    <w:rsid w:val="00C72C05"/>
    <w:rsid w:val="00C74562"/>
    <w:rsid w:val="00C74A39"/>
    <w:rsid w:val="00C8357B"/>
    <w:rsid w:val="00C84883"/>
    <w:rsid w:val="00C84AA0"/>
    <w:rsid w:val="00C906F2"/>
    <w:rsid w:val="00CA237A"/>
    <w:rsid w:val="00CA3CB6"/>
    <w:rsid w:val="00CA3D36"/>
    <w:rsid w:val="00CA6D59"/>
    <w:rsid w:val="00CB2624"/>
    <w:rsid w:val="00CB7385"/>
    <w:rsid w:val="00CB76C8"/>
    <w:rsid w:val="00CC0084"/>
    <w:rsid w:val="00CC2254"/>
    <w:rsid w:val="00CC3275"/>
    <w:rsid w:val="00CC59DF"/>
    <w:rsid w:val="00CD06B2"/>
    <w:rsid w:val="00CD0C9C"/>
    <w:rsid w:val="00CD42EE"/>
    <w:rsid w:val="00CD5BAC"/>
    <w:rsid w:val="00CD5D9D"/>
    <w:rsid w:val="00CD78D7"/>
    <w:rsid w:val="00CD7A0F"/>
    <w:rsid w:val="00CE20EF"/>
    <w:rsid w:val="00CE79F5"/>
    <w:rsid w:val="00CF0172"/>
    <w:rsid w:val="00D00BA7"/>
    <w:rsid w:val="00D00E53"/>
    <w:rsid w:val="00D030E3"/>
    <w:rsid w:val="00D036EB"/>
    <w:rsid w:val="00D0385A"/>
    <w:rsid w:val="00D057F7"/>
    <w:rsid w:val="00D07CE2"/>
    <w:rsid w:val="00D1087F"/>
    <w:rsid w:val="00D136AE"/>
    <w:rsid w:val="00D163FF"/>
    <w:rsid w:val="00D16878"/>
    <w:rsid w:val="00D207EF"/>
    <w:rsid w:val="00D23AEB"/>
    <w:rsid w:val="00D24353"/>
    <w:rsid w:val="00D25402"/>
    <w:rsid w:val="00D254AC"/>
    <w:rsid w:val="00D3086C"/>
    <w:rsid w:val="00D31137"/>
    <w:rsid w:val="00D31164"/>
    <w:rsid w:val="00D312CD"/>
    <w:rsid w:val="00D330DD"/>
    <w:rsid w:val="00D35466"/>
    <w:rsid w:val="00D35F7B"/>
    <w:rsid w:val="00D36724"/>
    <w:rsid w:val="00D40C2E"/>
    <w:rsid w:val="00D441D2"/>
    <w:rsid w:val="00D4430A"/>
    <w:rsid w:val="00D444B8"/>
    <w:rsid w:val="00D45A1D"/>
    <w:rsid w:val="00D5192C"/>
    <w:rsid w:val="00D528C5"/>
    <w:rsid w:val="00D53924"/>
    <w:rsid w:val="00D609F1"/>
    <w:rsid w:val="00D61115"/>
    <w:rsid w:val="00D628D8"/>
    <w:rsid w:val="00D6640F"/>
    <w:rsid w:val="00D740BD"/>
    <w:rsid w:val="00D74B0C"/>
    <w:rsid w:val="00D77963"/>
    <w:rsid w:val="00D803E7"/>
    <w:rsid w:val="00D82034"/>
    <w:rsid w:val="00D832E7"/>
    <w:rsid w:val="00D85838"/>
    <w:rsid w:val="00D860D5"/>
    <w:rsid w:val="00D8732A"/>
    <w:rsid w:val="00D90978"/>
    <w:rsid w:val="00D90C1C"/>
    <w:rsid w:val="00D938AC"/>
    <w:rsid w:val="00D95F74"/>
    <w:rsid w:val="00D977B7"/>
    <w:rsid w:val="00DA033C"/>
    <w:rsid w:val="00DA0AF3"/>
    <w:rsid w:val="00DA24CB"/>
    <w:rsid w:val="00DA3403"/>
    <w:rsid w:val="00DA3F42"/>
    <w:rsid w:val="00DA3FA9"/>
    <w:rsid w:val="00DA7681"/>
    <w:rsid w:val="00DB1DC0"/>
    <w:rsid w:val="00DB5FD3"/>
    <w:rsid w:val="00DB74DA"/>
    <w:rsid w:val="00DB7B83"/>
    <w:rsid w:val="00DC111E"/>
    <w:rsid w:val="00DC3705"/>
    <w:rsid w:val="00DC5437"/>
    <w:rsid w:val="00DC683C"/>
    <w:rsid w:val="00DD01BD"/>
    <w:rsid w:val="00DD12D1"/>
    <w:rsid w:val="00DD1D91"/>
    <w:rsid w:val="00DD53BF"/>
    <w:rsid w:val="00DD734B"/>
    <w:rsid w:val="00DE0734"/>
    <w:rsid w:val="00DE565A"/>
    <w:rsid w:val="00DE5AA9"/>
    <w:rsid w:val="00DF005F"/>
    <w:rsid w:val="00DF2762"/>
    <w:rsid w:val="00DF5000"/>
    <w:rsid w:val="00DF7144"/>
    <w:rsid w:val="00E025CA"/>
    <w:rsid w:val="00E03D9C"/>
    <w:rsid w:val="00E07990"/>
    <w:rsid w:val="00E101E5"/>
    <w:rsid w:val="00E14439"/>
    <w:rsid w:val="00E2017E"/>
    <w:rsid w:val="00E214AD"/>
    <w:rsid w:val="00E21829"/>
    <w:rsid w:val="00E21A05"/>
    <w:rsid w:val="00E2295F"/>
    <w:rsid w:val="00E23C5D"/>
    <w:rsid w:val="00E252E7"/>
    <w:rsid w:val="00E2586F"/>
    <w:rsid w:val="00E27480"/>
    <w:rsid w:val="00E27B1A"/>
    <w:rsid w:val="00E27B70"/>
    <w:rsid w:val="00E30E0D"/>
    <w:rsid w:val="00E332EB"/>
    <w:rsid w:val="00E33407"/>
    <w:rsid w:val="00E346D9"/>
    <w:rsid w:val="00E35F30"/>
    <w:rsid w:val="00E466E4"/>
    <w:rsid w:val="00E46704"/>
    <w:rsid w:val="00E46AB2"/>
    <w:rsid w:val="00E46DA3"/>
    <w:rsid w:val="00E5532F"/>
    <w:rsid w:val="00E5561E"/>
    <w:rsid w:val="00E570FE"/>
    <w:rsid w:val="00E60062"/>
    <w:rsid w:val="00E60398"/>
    <w:rsid w:val="00E64DE2"/>
    <w:rsid w:val="00E7015C"/>
    <w:rsid w:val="00E73960"/>
    <w:rsid w:val="00E77735"/>
    <w:rsid w:val="00E80246"/>
    <w:rsid w:val="00E82B50"/>
    <w:rsid w:val="00E9207F"/>
    <w:rsid w:val="00EA1388"/>
    <w:rsid w:val="00EA3C25"/>
    <w:rsid w:val="00EB1F44"/>
    <w:rsid w:val="00EB4EC6"/>
    <w:rsid w:val="00EB5DA0"/>
    <w:rsid w:val="00EC6563"/>
    <w:rsid w:val="00ED074C"/>
    <w:rsid w:val="00ED3DFB"/>
    <w:rsid w:val="00ED5537"/>
    <w:rsid w:val="00ED6CD0"/>
    <w:rsid w:val="00ED7407"/>
    <w:rsid w:val="00ED7D4E"/>
    <w:rsid w:val="00EE010A"/>
    <w:rsid w:val="00EE313C"/>
    <w:rsid w:val="00EF0666"/>
    <w:rsid w:val="00EF1053"/>
    <w:rsid w:val="00EF2A47"/>
    <w:rsid w:val="00EF5DE3"/>
    <w:rsid w:val="00EF7945"/>
    <w:rsid w:val="00F0030B"/>
    <w:rsid w:val="00F01262"/>
    <w:rsid w:val="00F019C8"/>
    <w:rsid w:val="00F03DDE"/>
    <w:rsid w:val="00F049FD"/>
    <w:rsid w:val="00F0712C"/>
    <w:rsid w:val="00F10708"/>
    <w:rsid w:val="00F10A97"/>
    <w:rsid w:val="00F12006"/>
    <w:rsid w:val="00F15359"/>
    <w:rsid w:val="00F21A96"/>
    <w:rsid w:val="00F23127"/>
    <w:rsid w:val="00F23496"/>
    <w:rsid w:val="00F237D2"/>
    <w:rsid w:val="00F23D9F"/>
    <w:rsid w:val="00F26C51"/>
    <w:rsid w:val="00F273DE"/>
    <w:rsid w:val="00F330B4"/>
    <w:rsid w:val="00F34B0E"/>
    <w:rsid w:val="00F36F44"/>
    <w:rsid w:val="00F40FE8"/>
    <w:rsid w:val="00F4127F"/>
    <w:rsid w:val="00F43C47"/>
    <w:rsid w:val="00F43E5E"/>
    <w:rsid w:val="00F46B41"/>
    <w:rsid w:val="00F50C42"/>
    <w:rsid w:val="00F52D2B"/>
    <w:rsid w:val="00F55C6E"/>
    <w:rsid w:val="00F57BDF"/>
    <w:rsid w:val="00F641B4"/>
    <w:rsid w:val="00F70B6B"/>
    <w:rsid w:val="00F72652"/>
    <w:rsid w:val="00F746B0"/>
    <w:rsid w:val="00F76191"/>
    <w:rsid w:val="00F81C36"/>
    <w:rsid w:val="00F83114"/>
    <w:rsid w:val="00F84F12"/>
    <w:rsid w:val="00F8635A"/>
    <w:rsid w:val="00F8735A"/>
    <w:rsid w:val="00F91486"/>
    <w:rsid w:val="00F92F19"/>
    <w:rsid w:val="00F94E51"/>
    <w:rsid w:val="00F968E7"/>
    <w:rsid w:val="00FA2AC0"/>
    <w:rsid w:val="00FA47E0"/>
    <w:rsid w:val="00FA64A9"/>
    <w:rsid w:val="00FC1C6F"/>
    <w:rsid w:val="00FC3F22"/>
    <w:rsid w:val="00FC50C1"/>
    <w:rsid w:val="00FC5671"/>
    <w:rsid w:val="00FC5E5E"/>
    <w:rsid w:val="00FD03CA"/>
    <w:rsid w:val="00FD1306"/>
    <w:rsid w:val="00FD1573"/>
    <w:rsid w:val="00FD3DEC"/>
    <w:rsid w:val="00FE0566"/>
    <w:rsid w:val="00FE19A1"/>
    <w:rsid w:val="00FE2241"/>
    <w:rsid w:val="00FE5D66"/>
    <w:rsid w:val="00FE6AF1"/>
    <w:rsid w:val="00FF062B"/>
    <w:rsid w:val="00FF36C3"/>
    <w:rsid w:val="00FF4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3CDE0"/>
  <w15:chartTrackingRefBased/>
  <w15:docId w15:val="{F53551B1-106A-4F97-8BC6-9CDF8552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B07"/>
    <w:rPr>
      <w:rFonts w:eastAsiaTheme="majorEastAsia" w:cstheme="majorBidi"/>
      <w:color w:val="272727" w:themeColor="text1" w:themeTint="D8"/>
    </w:rPr>
  </w:style>
  <w:style w:type="paragraph" w:styleId="Title">
    <w:name w:val="Title"/>
    <w:basedOn w:val="Normal"/>
    <w:next w:val="Normal"/>
    <w:link w:val="TitleChar"/>
    <w:uiPriority w:val="10"/>
    <w:qFormat/>
    <w:rsid w:val="0025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B07"/>
    <w:pPr>
      <w:spacing w:before="160"/>
      <w:jc w:val="center"/>
    </w:pPr>
    <w:rPr>
      <w:i/>
      <w:iCs/>
      <w:color w:val="404040" w:themeColor="text1" w:themeTint="BF"/>
    </w:rPr>
  </w:style>
  <w:style w:type="character" w:customStyle="1" w:styleId="QuoteChar">
    <w:name w:val="Quote Char"/>
    <w:basedOn w:val="DefaultParagraphFont"/>
    <w:link w:val="Quote"/>
    <w:uiPriority w:val="29"/>
    <w:rsid w:val="00251B07"/>
    <w:rPr>
      <w:i/>
      <w:iCs/>
      <w:color w:val="404040" w:themeColor="text1" w:themeTint="BF"/>
    </w:rPr>
  </w:style>
  <w:style w:type="paragraph" w:styleId="ListParagraph">
    <w:name w:val="List Paragraph"/>
    <w:basedOn w:val="Normal"/>
    <w:uiPriority w:val="34"/>
    <w:qFormat/>
    <w:rsid w:val="00251B07"/>
    <w:pPr>
      <w:ind w:left="720"/>
      <w:contextualSpacing/>
    </w:pPr>
  </w:style>
  <w:style w:type="character" w:styleId="IntenseEmphasis">
    <w:name w:val="Intense Emphasis"/>
    <w:basedOn w:val="DefaultParagraphFont"/>
    <w:uiPriority w:val="21"/>
    <w:qFormat/>
    <w:rsid w:val="00251B07"/>
    <w:rPr>
      <w:i/>
      <w:iCs/>
      <w:color w:val="0F4761" w:themeColor="accent1" w:themeShade="BF"/>
    </w:rPr>
  </w:style>
  <w:style w:type="paragraph" w:styleId="IntenseQuote">
    <w:name w:val="Intense Quote"/>
    <w:basedOn w:val="Normal"/>
    <w:next w:val="Normal"/>
    <w:link w:val="IntenseQuoteChar"/>
    <w:uiPriority w:val="30"/>
    <w:qFormat/>
    <w:rsid w:val="0025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B07"/>
    <w:rPr>
      <w:i/>
      <w:iCs/>
      <w:color w:val="0F4761" w:themeColor="accent1" w:themeShade="BF"/>
    </w:rPr>
  </w:style>
  <w:style w:type="character" w:styleId="IntenseReference">
    <w:name w:val="Intense Reference"/>
    <w:basedOn w:val="DefaultParagraphFont"/>
    <w:uiPriority w:val="32"/>
    <w:qFormat/>
    <w:rsid w:val="00251B07"/>
    <w:rPr>
      <w:b/>
      <w:bCs/>
      <w:smallCaps/>
      <w:color w:val="0F4761" w:themeColor="accent1" w:themeShade="BF"/>
      <w:spacing w:val="5"/>
    </w:rPr>
  </w:style>
  <w:style w:type="paragraph" w:styleId="NoSpacing">
    <w:name w:val="No Spacing"/>
    <w:uiPriority w:val="1"/>
    <w:qFormat/>
    <w:rsid w:val="00025B2A"/>
    <w:pPr>
      <w:spacing w:after="0"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022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7B6"/>
    <w:rPr>
      <w:rFonts w:ascii="Segoe UI" w:hAnsi="Segoe UI" w:cs="Segoe UI"/>
      <w:sz w:val="18"/>
      <w:szCs w:val="18"/>
    </w:rPr>
  </w:style>
  <w:style w:type="paragraph" w:styleId="Header">
    <w:name w:val="header"/>
    <w:basedOn w:val="Normal"/>
    <w:link w:val="HeaderChar"/>
    <w:uiPriority w:val="99"/>
    <w:unhideWhenUsed/>
    <w:rsid w:val="000E7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864"/>
  </w:style>
  <w:style w:type="paragraph" w:styleId="Footer">
    <w:name w:val="footer"/>
    <w:basedOn w:val="Normal"/>
    <w:link w:val="FooterChar"/>
    <w:uiPriority w:val="99"/>
    <w:unhideWhenUsed/>
    <w:rsid w:val="000E7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864"/>
  </w:style>
  <w:style w:type="character" w:styleId="Hyperlink">
    <w:name w:val="Hyperlink"/>
    <w:basedOn w:val="DefaultParagraphFont"/>
    <w:uiPriority w:val="99"/>
    <w:semiHidden/>
    <w:unhideWhenUsed/>
    <w:rsid w:val="00162EAC"/>
    <w:rPr>
      <w:color w:val="0000FF"/>
      <w:u w:val="single"/>
    </w:rPr>
  </w:style>
  <w:style w:type="paragraph" w:customStyle="1" w:styleId="Default">
    <w:name w:val="Default"/>
    <w:rsid w:val="00B16B93"/>
    <w:pPr>
      <w:autoSpaceDE w:val="0"/>
      <w:autoSpaceDN w:val="0"/>
      <w:adjustRightInd w:val="0"/>
      <w:spacing w:after="0" w:line="240" w:lineRule="auto"/>
    </w:pPr>
    <w:rPr>
      <w:rFonts w:ascii="Times New Roman" w:hAnsi="Times New Roman" w:cs="Times New Roman"/>
      <w:color w:val="000000"/>
      <w:kern w:val="0"/>
      <w14:ligatures w14:val="none"/>
    </w:rPr>
  </w:style>
  <w:style w:type="character" w:customStyle="1" w:styleId="apple-converted-space">
    <w:name w:val="apple-converted-space"/>
    <w:basedOn w:val="DefaultParagraphFont"/>
    <w:rsid w:val="00514E3E"/>
  </w:style>
  <w:style w:type="paragraph" w:customStyle="1" w:styleId="paragraph">
    <w:name w:val="paragraph"/>
    <w:basedOn w:val="Normal"/>
    <w:rsid w:val="0065369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5369F"/>
  </w:style>
  <w:style w:type="character" w:customStyle="1" w:styleId="eop">
    <w:name w:val="eop"/>
    <w:basedOn w:val="DefaultParagraphFont"/>
    <w:rsid w:val="0065369F"/>
  </w:style>
  <w:style w:type="character" w:customStyle="1" w:styleId="scxw160737828">
    <w:name w:val="scxw160737828"/>
    <w:basedOn w:val="DefaultParagraphFont"/>
    <w:rsid w:val="0065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259412">
      <w:bodyDiv w:val="1"/>
      <w:marLeft w:val="0"/>
      <w:marRight w:val="0"/>
      <w:marTop w:val="0"/>
      <w:marBottom w:val="0"/>
      <w:divBdr>
        <w:top w:val="none" w:sz="0" w:space="0" w:color="auto"/>
        <w:left w:val="none" w:sz="0" w:space="0" w:color="auto"/>
        <w:bottom w:val="none" w:sz="0" w:space="0" w:color="auto"/>
        <w:right w:val="none" w:sz="0" w:space="0" w:color="auto"/>
      </w:divBdr>
    </w:div>
    <w:div w:id="213931189">
      <w:bodyDiv w:val="1"/>
      <w:marLeft w:val="0"/>
      <w:marRight w:val="0"/>
      <w:marTop w:val="0"/>
      <w:marBottom w:val="0"/>
      <w:divBdr>
        <w:top w:val="none" w:sz="0" w:space="0" w:color="auto"/>
        <w:left w:val="none" w:sz="0" w:space="0" w:color="auto"/>
        <w:bottom w:val="none" w:sz="0" w:space="0" w:color="auto"/>
        <w:right w:val="none" w:sz="0" w:space="0" w:color="auto"/>
      </w:divBdr>
      <w:divsChild>
        <w:div w:id="2136026062">
          <w:marLeft w:val="0"/>
          <w:marRight w:val="0"/>
          <w:marTop w:val="0"/>
          <w:marBottom w:val="0"/>
          <w:divBdr>
            <w:top w:val="none" w:sz="0" w:space="0" w:color="auto"/>
            <w:left w:val="none" w:sz="0" w:space="0" w:color="auto"/>
            <w:bottom w:val="none" w:sz="0" w:space="0" w:color="auto"/>
            <w:right w:val="none" w:sz="0" w:space="0" w:color="auto"/>
          </w:divBdr>
          <w:divsChild>
            <w:div w:id="126822000">
              <w:marLeft w:val="0"/>
              <w:marRight w:val="0"/>
              <w:marTop w:val="0"/>
              <w:marBottom w:val="0"/>
              <w:divBdr>
                <w:top w:val="none" w:sz="0" w:space="0" w:color="auto"/>
                <w:left w:val="none" w:sz="0" w:space="0" w:color="auto"/>
                <w:bottom w:val="none" w:sz="0" w:space="0" w:color="auto"/>
                <w:right w:val="none" w:sz="0" w:space="0" w:color="auto"/>
              </w:divBdr>
            </w:div>
            <w:div w:id="881744712">
              <w:marLeft w:val="0"/>
              <w:marRight w:val="0"/>
              <w:marTop w:val="0"/>
              <w:marBottom w:val="0"/>
              <w:divBdr>
                <w:top w:val="none" w:sz="0" w:space="0" w:color="auto"/>
                <w:left w:val="none" w:sz="0" w:space="0" w:color="auto"/>
                <w:bottom w:val="none" w:sz="0" w:space="0" w:color="auto"/>
                <w:right w:val="none" w:sz="0" w:space="0" w:color="auto"/>
              </w:divBdr>
            </w:div>
            <w:div w:id="198855560">
              <w:marLeft w:val="0"/>
              <w:marRight w:val="0"/>
              <w:marTop w:val="0"/>
              <w:marBottom w:val="0"/>
              <w:divBdr>
                <w:top w:val="none" w:sz="0" w:space="0" w:color="auto"/>
                <w:left w:val="none" w:sz="0" w:space="0" w:color="auto"/>
                <w:bottom w:val="none" w:sz="0" w:space="0" w:color="auto"/>
                <w:right w:val="none" w:sz="0" w:space="0" w:color="auto"/>
              </w:divBdr>
            </w:div>
            <w:div w:id="1001004979">
              <w:marLeft w:val="0"/>
              <w:marRight w:val="0"/>
              <w:marTop w:val="0"/>
              <w:marBottom w:val="0"/>
              <w:divBdr>
                <w:top w:val="none" w:sz="0" w:space="0" w:color="auto"/>
                <w:left w:val="none" w:sz="0" w:space="0" w:color="auto"/>
                <w:bottom w:val="none" w:sz="0" w:space="0" w:color="auto"/>
                <w:right w:val="none" w:sz="0" w:space="0" w:color="auto"/>
              </w:divBdr>
            </w:div>
            <w:div w:id="665935051">
              <w:marLeft w:val="0"/>
              <w:marRight w:val="0"/>
              <w:marTop w:val="0"/>
              <w:marBottom w:val="0"/>
              <w:divBdr>
                <w:top w:val="none" w:sz="0" w:space="0" w:color="auto"/>
                <w:left w:val="none" w:sz="0" w:space="0" w:color="auto"/>
                <w:bottom w:val="none" w:sz="0" w:space="0" w:color="auto"/>
                <w:right w:val="none" w:sz="0" w:space="0" w:color="auto"/>
              </w:divBdr>
            </w:div>
            <w:div w:id="1967661352">
              <w:marLeft w:val="0"/>
              <w:marRight w:val="0"/>
              <w:marTop w:val="0"/>
              <w:marBottom w:val="0"/>
              <w:divBdr>
                <w:top w:val="none" w:sz="0" w:space="0" w:color="auto"/>
                <w:left w:val="none" w:sz="0" w:space="0" w:color="auto"/>
                <w:bottom w:val="none" w:sz="0" w:space="0" w:color="auto"/>
                <w:right w:val="none" w:sz="0" w:space="0" w:color="auto"/>
              </w:divBdr>
            </w:div>
            <w:div w:id="123162235">
              <w:marLeft w:val="0"/>
              <w:marRight w:val="0"/>
              <w:marTop w:val="0"/>
              <w:marBottom w:val="0"/>
              <w:divBdr>
                <w:top w:val="none" w:sz="0" w:space="0" w:color="auto"/>
                <w:left w:val="none" w:sz="0" w:space="0" w:color="auto"/>
                <w:bottom w:val="none" w:sz="0" w:space="0" w:color="auto"/>
                <w:right w:val="none" w:sz="0" w:space="0" w:color="auto"/>
              </w:divBdr>
            </w:div>
            <w:div w:id="1644580178">
              <w:marLeft w:val="0"/>
              <w:marRight w:val="0"/>
              <w:marTop w:val="0"/>
              <w:marBottom w:val="0"/>
              <w:divBdr>
                <w:top w:val="none" w:sz="0" w:space="0" w:color="auto"/>
                <w:left w:val="none" w:sz="0" w:space="0" w:color="auto"/>
                <w:bottom w:val="none" w:sz="0" w:space="0" w:color="auto"/>
                <w:right w:val="none" w:sz="0" w:space="0" w:color="auto"/>
              </w:divBdr>
            </w:div>
            <w:div w:id="1365864125">
              <w:marLeft w:val="0"/>
              <w:marRight w:val="0"/>
              <w:marTop w:val="0"/>
              <w:marBottom w:val="0"/>
              <w:divBdr>
                <w:top w:val="none" w:sz="0" w:space="0" w:color="auto"/>
                <w:left w:val="none" w:sz="0" w:space="0" w:color="auto"/>
                <w:bottom w:val="none" w:sz="0" w:space="0" w:color="auto"/>
                <w:right w:val="none" w:sz="0" w:space="0" w:color="auto"/>
              </w:divBdr>
            </w:div>
            <w:div w:id="1876115854">
              <w:marLeft w:val="0"/>
              <w:marRight w:val="0"/>
              <w:marTop w:val="0"/>
              <w:marBottom w:val="0"/>
              <w:divBdr>
                <w:top w:val="none" w:sz="0" w:space="0" w:color="auto"/>
                <w:left w:val="none" w:sz="0" w:space="0" w:color="auto"/>
                <w:bottom w:val="none" w:sz="0" w:space="0" w:color="auto"/>
                <w:right w:val="none" w:sz="0" w:space="0" w:color="auto"/>
              </w:divBdr>
            </w:div>
            <w:div w:id="105776814">
              <w:marLeft w:val="0"/>
              <w:marRight w:val="0"/>
              <w:marTop w:val="0"/>
              <w:marBottom w:val="0"/>
              <w:divBdr>
                <w:top w:val="none" w:sz="0" w:space="0" w:color="auto"/>
                <w:left w:val="none" w:sz="0" w:space="0" w:color="auto"/>
                <w:bottom w:val="none" w:sz="0" w:space="0" w:color="auto"/>
                <w:right w:val="none" w:sz="0" w:space="0" w:color="auto"/>
              </w:divBdr>
            </w:div>
            <w:div w:id="1541935733">
              <w:marLeft w:val="0"/>
              <w:marRight w:val="0"/>
              <w:marTop w:val="0"/>
              <w:marBottom w:val="0"/>
              <w:divBdr>
                <w:top w:val="none" w:sz="0" w:space="0" w:color="auto"/>
                <w:left w:val="none" w:sz="0" w:space="0" w:color="auto"/>
                <w:bottom w:val="none" w:sz="0" w:space="0" w:color="auto"/>
                <w:right w:val="none" w:sz="0" w:space="0" w:color="auto"/>
              </w:divBdr>
            </w:div>
            <w:div w:id="798456498">
              <w:marLeft w:val="0"/>
              <w:marRight w:val="0"/>
              <w:marTop w:val="0"/>
              <w:marBottom w:val="0"/>
              <w:divBdr>
                <w:top w:val="none" w:sz="0" w:space="0" w:color="auto"/>
                <w:left w:val="none" w:sz="0" w:space="0" w:color="auto"/>
                <w:bottom w:val="none" w:sz="0" w:space="0" w:color="auto"/>
                <w:right w:val="none" w:sz="0" w:space="0" w:color="auto"/>
              </w:divBdr>
            </w:div>
            <w:div w:id="527446816">
              <w:marLeft w:val="0"/>
              <w:marRight w:val="0"/>
              <w:marTop w:val="0"/>
              <w:marBottom w:val="0"/>
              <w:divBdr>
                <w:top w:val="none" w:sz="0" w:space="0" w:color="auto"/>
                <w:left w:val="none" w:sz="0" w:space="0" w:color="auto"/>
                <w:bottom w:val="none" w:sz="0" w:space="0" w:color="auto"/>
                <w:right w:val="none" w:sz="0" w:space="0" w:color="auto"/>
              </w:divBdr>
            </w:div>
            <w:div w:id="1822428115">
              <w:marLeft w:val="0"/>
              <w:marRight w:val="0"/>
              <w:marTop w:val="0"/>
              <w:marBottom w:val="0"/>
              <w:divBdr>
                <w:top w:val="none" w:sz="0" w:space="0" w:color="auto"/>
                <w:left w:val="none" w:sz="0" w:space="0" w:color="auto"/>
                <w:bottom w:val="none" w:sz="0" w:space="0" w:color="auto"/>
                <w:right w:val="none" w:sz="0" w:space="0" w:color="auto"/>
              </w:divBdr>
            </w:div>
            <w:div w:id="881819261">
              <w:marLeft w:val="0"/>
              <w:marRight w:val="0"/>
              <w:marTop w:val="0"/>
              <w:marBottom w:val="0"/>
              <w:divBdr>
                <w:top w:val="none" w:sz="0" w:space="0" w:color="auto"/>
                <w:left w:val="none" w:sz="0" w:space="0" w:color="auto"/>
                <w:bottom w:val="none" w:sz="0" w:space="0" w:color="auto"/>
                <w:right w:val="none" w:sz="0" w:space="0" w:color="auto"/>
              </w:divBdr>
            </w:div>
            <w:div w:id="707293757">
              <w:marLeft w:val="0"/>
              <w:marRight w:val="0"/>
              <w:marTop w:val="0"/>
              <w:marBottom w:val="0"/>
              <w:divBdr>
                <w:top w:val="none" w:sz="0" w:space="0" w:color="auto"/>
                <w:left w:val="none" w:sz="0" w:space="0" w:color="auto"/>
                <w:bottom w:val="none" w:sz="0" w:space="0" w:color="auto"/>
                <w:right w:val="none" w:sz="0" w:space="0" w:color="auto"/>
              </w:divBdr>
            </w:div>
            <w:div w:id="855000318">
              <w:marLeft w:val="0"/>
              <w:marRight w:val="0"/>
              <w:marTop w:val="0"/>
              <w:marBottom w:val="0"/>
              <w:divBdr>
                <w:top w:val="none" w:sz="0" w:space="0" w:color="auto"/>
                <w:left w:val="none" w:sz="0" w:space="0" w:color="auto"/>
                <w:bottom w:val="none" w:sz="0" w:space="0" w:color="auto"/>
                <w:right w:val="none" w:sz="0" w:space="0" w:color="auto"/>
              </w:divBdr>
            </w:div>
            <w:div w:id="1662662427">
              <w:marLeft w:val="0"/>
              <w:marRight w:val="0"/>
              <w:marTop w:val="0"/>
              <w:marBottom w:val="0"/>
              <w:divBdr>
                <w:top w:val="none" w:sz="0" w:space="0" w:color="auto"/>
                <w:left w:val="none" w:sz="0" w:space="0" w:color="auto"/>
                <w:bottom w:val="none" w:sz="0" w:space="0" w:color="auto"/>
                <w:right w:val="none" w:sz="0" w:space="0" w:color="auto"/>
              </w:divBdr>
            </w:div>
            <w:div w:id="1654409521">
              <w:marLeft w:val="0"/>
              <w:marRight w:val="0"/>
              <w:marTop w:val="0"/>
              <w:marBottom w:val="0"/>
              <w:divBdr>
                <w:top w:val="none" w:sz="0" w:space="0" w:color="auto"/>
                <w:left w:val="none" w:sz="0" w:space="0" w:color="auto"/>
                <w:bottom w:val="none" w:sz="0" w:space="0" w:color="auto"/>
                <w:right w:val="none" w:sz="0" w:space="0" w:color="auto"/>
              </w:divBdr>
            </w:div>
          </w:divsChild>
        </w:div>
        <w:div w:id="1278638769">
          <w:marLeft w:val="0"/>
          <w:marRight w:val="0"/>
          <w:marTop w:val="0"/>
          <w:marBottom w:val="0"/>
          <w:divBdr>
            <w:top w:val="none" w:sz="0" w:space="0" w:color="auto"/>
            <w:left w:val="none" w:sz="0" w:space="0" w:color="auto"/>
            <w:bottom w:val="none" w:sz="0" w:space="0" w:color="auto"/>
            <w:right w:val="none" w:sz="0" w:space="0" w:color="auto"/>
          </w:divBdr>
          <w:divsChild>
            <w:div w:id="1443378807">
              <w:marLeft w:val="0"/>
              <w:marRight w:val="0"/>
              <w:marTop w:val="0"/>
              <w:marBottom w:val="0"/>
              <w:divBdr>
                <w:top w:val="none" w:sz="0" w:space="0" w:color="auto"/>
                <w:left w:val="none" w:sz="0" w:space="0" w:color="auto"/>
                <w:bottom w:val="none" w:sz="0" w:space="0" w:color="auto"/>
                <w:right w:val="none" w:sz="0" w:space="0" w:color="auto"/>
              </w:divBdr>
            </w:div>
            <w:div w:id="381639239">
              <w:marLeft w:val="0"/>
              <w:marRight w:val="0"/>
              <w:marTop w:val="0"/>
              <w:marBottom w:val="0"/>
              <w:divBdr>
                <w:top w:val="none" w:sz="0" w:space="0" w:color="auto"/>
                <w:left w:val="none" w:sz="0" w:space="0" w:color="auto"/>
                <w:bottom w:val="none" w:sz="0" w:space="0" w:color="auto"/>
                <w:right w:val="none" w:sz="0" w:space="0" w:color="auto"/>
              </w:divBdr>
            </w:div>
            <w:div w:id="1508977820">
              <w:marLeft w:val="0"/>
              <w:marRight w:val="0"/>
              <w:marTop w:val="0"/>
              <w:marBottom w:val="0"/>
              <w:divBdr>
                <w:top w:val="none" w:sz="0" w:space="0" w:color="auto"/>
                <w:left w:val="none" w:sz="0" w:space="0" w:color="auto"/>
                <w:bottom w:val="none" w:sz="0" w:space="0" w:color="auto"/>
                <w:right w:val="none" w:sz="0" w:space="0" w:color="auto"/>
              </w:divBdr>
            </w:div>
            <w:div w:id="2036153796">
              <w:marLeft w:val="0"/>
              <w:marRight w:val="0"/>
              <w:marTop w:val="0"/>
              <w:marBottom w:val="0"/>
              <w:divBdr>
                <w:top w:val="none" w:sz="0" w:space="0" w:color="auto"/>
                <w:left w:val="none" w:sz="0" w:space="0" w:color="auto"/>
                <w:bottom w:val="none" w:sz="0" w:space="0" w:color="auto"/>
                <w:right w:val="none" w:sz="0" w:space="0" w:color="auto"/>
              </w:divBdr>
            </w:div>
            <w:div w:id="545219616">
              <w:marLeft w:val="0"/>
              <w:marRight w:val="0"/>
              <w:marTop w:val="0"/>
              <w:marBottom w:val="0"/>
              <w:divBdr>
                <w:top w:val="none" w:sz="0" w:space="0" w:color="auto"/>
                <w:left w:val="none" w:sz="0" w:space="0" w:color="auto"/>
                <w:bottom w:val="none" w:sz="0" w:space="0" w:color="auto"/>
                <w:right w:val="none" w:sz="0" w:space="0" w:color="auto"/>
              </w:divBdr>
            </w:div>
            <w:div w:id="1467309869">
              <w:marLeft w:val="0"/>
              <w:marRight w:val="0"/>
              <w:marTop w:val="0"/>
              <w:marBottom w:val="0"/>
              <w:divBdr>
                <w:top w:val="none" w:sz="0" w:space="0" w:color="auto"/>
                <w:left w:val="none" w:sz="0" w:space="0" w:color="auto"/>
                <w:bottom w:val="none" w:sz="0" w:space="0" w:color="auto"/>
                <w:right w:val="none" w:sz="0" w:space="0" w:color="auto"/>
              </w:divBdr>
            </w:div>
            <w:div w:id="1718582093">
              <w:marLeft w:val="0"/>
              <w:marRight w:val="0"/>
              <w:marTop w:val="0"/>
              <w:marBottom w:val="0"/>
              <w:divBdr>
                <w:top w:val="none" w:sz="0" w:space="0" w:color="auto"/>
                <w:left w:val="none" w:sz="0" w:space="0" w:color="auto"/>
                <w:bottom w:val="none" w:sz="0" w:space="0" w:color="auto"/>
                <w:right w:val="none" w:sz="0" w:space="0" w:color="auto"/>
              </w:divBdr>
            </w:div>
            <w:div w:id="1650746714">
              <w:marLeft w:val="0"/>
              <w:marRight w:val="0"/>
              <w:marTop w:val="0"/>
              <w:marBottom w:val="0"/>
              <w:divBdr>
                <w:top w:val="none" w:sz="0" w:space="0" w:color="auto"/>
                <w:left w:val="none" w:sz="0" w:space="0" w:color="auto"/>
                <w:bottom w:val="none" w:sz="0" w:space="0" w:color="auto"/>
                <w:right w:val="none" w:sz="0" w:space="0" w:color="auto"/>
              </w:divBdr>
            </w:div>
            <w:div w:id="1100832356">
              <w:marLeft w:val="0"/>
              <w:marRight w:val="0"/>
              <w:marTop w:val="0"/>
              <w:marBottom w:val="0"/>
              <w:divBdr>
                <w:top w:val="none" w:sz="0" w:space="0" w:color="auto"/>
                <w:left w:val="none" w:sz="0" w:space="0" w:color="auto"/>
                <w:bottom w:val="none" w:sz="0" w:space="0" w:color="auto"/>
                <w:right w:val="none" w:sz="0" w:space="0" w:color="auto"/>
              </w:divBdr>
            </w:div>
            <w:div w:id="866870678">
              <w:marLeft w:val="0"/>
              <w:marRight w:val="0"/>
              <w:marTop w:val="0"/>
              <w:marBottom w:val="0"/>
              <w:divBdr>
                <w:top w:val="none" w:sz="0" w:space="0" w:color="auto"/>
                <w:left w:val="none" w:sz="0" w:space="0" w:color="auto"/>
                <w:bottom w:val="none" w:sz="0" w:space="0" w:color="auto"/>
                <w:right w:val="none" w:sz="0" w:space="0" w:color="auto"/>
              </w:divBdr>
            </w:div>
            <w:div w:id="1485203503">
              <w:marLeft w:val="0"/>
              <w:marRight w:val="0"/>
              <w:marTop w:val="0"/>
              <w:marBottom w:val="0"/>
              <w:divBdr>
                <w:top w:val="none" w:sz="0" w:space="0" w:color="auto"/>
                <w:left w:val="none" w:sz="0" w:space="0" w:color="auto"/>
                <w:bottom w:val="none" w:sz="0" w:space="0" w:color="auto"/>
                <w:right w:val="none" w:sz="0" w:space="0" w:color="auto"/>
              </w:divBdr>
            </w:div>
            <w:div w:id="2060935993">
              <w:marLeft w:val="0"/>
              <w:marRight w:val="0"/>
              <w:marTop w:val="0"/>
              <w:marBottom w:val="0"/>
              <w:divBdr>
                <w:top w:val="none" w:sz="0" w:space="0" w:color="auto"/>
                <w:left w:val="none" w:sz="0" w:space="0" w:color="auto"/>
                <w:bottom w:val="none" w:sz="0" w:space="0" w:color="auto"/>
                <w:right w:val="none" w:sz="0" w:space="0" w:color="auto"/>
              </w:divBdr>
            </w:div>
            <w:div w:id="373506735">
              <w:marLeft w:val="0"/>
              <w:marRight w:val="0"/>
              <w:marTop w:val="0"/>
              <w:marBottom w:val="0"/>
              <w:divBdr>
                <w:top w:val="none" w:sz="0" w:space="0" w:color="auto"/>
                <w:left w:val="none" w:sz="0" w:space="0" w:color="auto"/>
                <w:bottom w:val="none" w:sz="0" w:space="0" w:color="auto"/>
                <w:right w:val="none" w:sz="0" w:space="0" w:color="auto"/>
              </w:divBdr>
            </w:div>
            <w:div w:id="1502550364">
              <w:marLeft w:val="0"/>
              <w:marRight w:val="0"/>
              <w:marTop w:val="0"/>
              <w:marBottom w:val="0"/>
              <w:divBdr>
                <w:top w:val="none" w:sz="0" w:space="0" w:color="auto"/>
                <w:left w:val="none" w:sz="0" w:space="0" w:color="auto"/>
                <w:bottom w:val="none" w:sz="0" w:space="0" w:color="auto"/>
                <w:right w:val="none" w:sz="0" w:space="0" w:color="auto"/>
              </w:divBdr>
            </w:div>
            <w:div w:id="916599688">
              <w:marLeft w:val="0"/>
              <w:marRight w:val="0"/>
              <w:marTop w:val="0"/>
              <w:marBottom w:val="0"/>
              <w:divBdr>
                <w:top w:val="none" w:sz="0" w:space="0" w:color="auto"/>
                <w:left w:val="none" w:sz="0" w:space="0" w:color="auto"/>
                <w:bottom w:val="none" w:sz="0" w:space="0" w:color="auto"/>
                <w:right w:val="none" w:sz="0" w:space="0" w:color="auto"/>
              </w:divBdr>
            </w:div>
            <w:div w:id="1438216918">
              <w:marLeft w:val="0"/>
              <w:marRight w:val="0"/>
              <w:marTop w:val="0"/>
              <w:marBottom w:val="0"/>
              <w:divBdr>
                <w:top w:val="none" w:sz="0" w:space="0" w:color="auto"/>
                <w:left w:val="none" w:sz="0" w:space="0" w:color="auto"/>
                <w:bottom w:val="none" w:sz="0" w:space="0" w:color="auto"/>
                <w:right w:val="none" w:sz="0" w:space="0" w:color="auto"/>
              </w:divBdr>
            </w:div>
            <w:div w:id="791094197">
              <w:marLeft w:val="0"/>
              <w:marRight w:val="0"/>
              <w:marTop w:val="0"/>
              <w:marBottom w:val="0"/>
              <w:divBdr>
                <w:top w:val="none" w:sz="0" w:space="0" w:color="auto"/>
                <w:left w:val="none" w:sz="0" w:space="0" w:color="auto"/>
                <w:bottom w:val="none" w:sz="0" w:space="0" w:color="auto"/>
                <w:right w:val="none" w:sz="0" w:space="0" w:color="auto"/>
              </w:divBdr>
            </w:div>
            <w:div w:id="354959985">
              <w:marLeft w:val="0"/>
              <w:marRight w:val="0"/>
              <w:marTop w:val="0"/>
              <w:marBottom w:val="0"/>
              <w:divBdr>
                <w:top w:val="none" w:sz="0" w:space="0" w:color="auto"/>
                <w:left w:val="none" w:sz="0" w:space="0" w:color="auto"/>
                <w:bottom w:val="none" w:sz="0" w:space="0" w:color="auto"/>
                <w:right w:val="none" w:sz="0" w:space="0" w:color="auto"/>
              </w:divBdr>
            </w:div>
            <w:div w:id="471484151">
              <w:marLeft w:val="0"/>
              <w:marRight w:val="0"/>
              <w:marTop w:val="0"/>
              <w:marBottom w:val="0"/>
              <w:divBdr>
                <w:top w:val="none" w:sz="0" w:space="0" w:color="auto"/>
                <w:left w:val="none" w:sz="0" w:space="0" w:color="auto"/>
                <w:bottom w:val="none" w:sz="0" w:space="0" w:color="auto"/>
                <w:right w:val="none" w:sz="0" w:space="0" w:color="auto"/>
              </w:divBdr>
            </w:div>
            <w:div w:id="1438407121">
              <w:marLeft w:val="0"/>
              <w:marRight w:val="0"/>
              <w:marTop w:val="0"/>
              <w:marBottom w:val="0"/>
              <w:divBdr>
                <w:top w:val="none" w:sz="0" w:space="0" w:color="auto"/>
                <w:left w:val="none" w:sz="0" w:space="0" w:color="auto"/>
                <w:bottom w:val="none" w:sz="0" w:space="0" w:color="auto"/>
                <w:right w:val="none" w:sz="0" w:space="0" w:color="auto"/>
              </w:divBdr>
            </w:div>
          </w:divsChild>
        </w:div>
        <w:div w:id="911084095">
          <w:marLeft w:val="0"/>
          <w:marRight w:val="0"/>
          <w:marTop w:val="0"/>
          <w:marBottom w:val="0"/>
          <w:divBdr>
            <w:top w:val="none" w:sz="0" w:space="0" w:color="auto"/>
            <w:left w:val="none" w:sz="0" w:space="0" w:color="auto"/>
            <w:bottom w:val="none" w:sz="0" w:space="0" w:color="auto"/>
            <w:right w:val="none" w:sz="0" w:space="0" w:color="auto"/>
          </w:divBdr>
          <w:divsChild>
            <w:div w:id="2031444307">
              <w:marLeft w:val="0"/>
              <w:marRight w:val="0"/>
              <w:marTop w:val="0"/>
              <w:marBottom w:val="0"/>
              <w:divBdr>
                <w:top w:val="none" w:sz="0" w:space="0" w:color="auto"/>
                <w:left w:val="none" w:sz="0" w:space="0" w:color="auto"/>
                <w:bottom w:val="none" w:sz="0" w:space="0" w:color="auto"/>
                <w:right w:val="none" w:sz="0" w:space="0" w:color="auto"/>
              </w:divBdr>
            </w:div>
            <w:div w:id="1204362128">
              <w:marLeft w:val="0"/>
              <w:marRight w:val="0"/>
              <w:marTop w:val="0"/>
              <w:marBottom w:val="0"/>
              <w:divBdr>
                <w:top w:val="none" w:sz="0" w:space="0" w:color="auto"/>
                <w:left w:val="none" w:sz="0" w:space="0" w:color="auto"/>
                <w:bottom w:val="none" w:sz="0" w:space="0" w:color="auto"/>
                <w:right w:val="none" w:sz="0" w:space="0" w:color="auto"/>
              </w:divBdr>
            </w:div>
            <w:div w:id="1658221732">
              <w:marLeft w:val="0"/>
              <w:marRight w:val="0"/>
              <w:marTop w:val="0"/>
              <w:marBottom w:val="0"/>
              <w:divBdr>
                <w:top w:val="none" w:sz="0" w:space="0" w:color="auto"/>
                <w:left w:val="none" w:sz="0" w:space="0" w:color="auto"/>
                <w:bottom w:val="none" w:sz="0" w:space="0" w:color="auto"/>
                <w:right w:val="none" w:sz="0" w:space="0" w:color="auto"/>
              </w:divBdr>
            </w:div>
            <w:div w:id="2035157306">
              <w:marLeft w:val="0"/>
              <w:marRight w:val="0"/>
              <w:marTop w:val="0"/>
              <w:marBottom w:val="0"/>
              <w:divBdr>
                <w:top w:val="none" w:sz="0" w:space="0" w:color="auto"/>
                <w:left w:val="none" w:sz="0" w:space="0" w:color="auto"/>
                <w:bottom w:val="none" w:sz="0" w:space="0" w:color="auto"/>
                <w:right w:val="none" w:sz="0" w:space="0" w:color="auto"/>
              </w:divBdr>
            </w:div>
            <w:div w:id="44499531">
              <w:marLeft w:val="0"/>
              <w:marRight w:val="0"/>
              <w:marTop w:val="0"/>
              <w:marBottom w:val="0"/>
              <w:divBdr>
                <w:top w:val="none" w:sz="0" w:space="0" w:color="auto"/>
                <w:left w:val="none" w:sz="0" w:space="0" w:color="auto"/>
                <w:bottom w:val="none" w:sz="0" w:space="0" w:color="auto"/>
                <w:right w:val="none" w:sz="0" w:space="0" w:color="auto"/>
              </w:divBdr>
            </w:div>
            <w:div w:id="209072197">
              <w:marLeft w:val="0"/>
              <w:marRight w:val="0"/>
              <w:marTop w:val="0"/>
              <w:marBottom w:val="0"/>
              <w:divBdr>
                <w:top w:val="none" w:sz="0" w:space="0" w:color="auto"/>
                <w:left w:val="none" w:sz="0" w:space="0" w:color="auto"/>
                <w:bottom w:val="none" w:sz="0" w:space="0" w:color="auto"/>
                <w:right w:val="none" w:sz="0" w:space="0" w:color="auto"/>
              </w:divBdr>
            </w:div>
            <w:div w:id="2125148274">
              <w:marLeft w:val="0"/>
              <w:marRight w:val="0"/>
              <w:marTop w:val="0"/>
              <w:marBottom w:val="0"/>
              <w:divBdr>
                <w:top w:val="none" w:sz="0" w:space="0" w:color="auto"/>
                <w:left w:val="none" w:sz="0" w:space="0" w:color="auto"/>
                <w:bottom w:val="none" w:sz="0" w:space="0" w:color="auto"/>
                <w:right w:val="none" w:sz="0" w:space="0" w:color="auto"/>
              </w:divBdr>
            </w:div>
            <w:div w:id="885483898">
              <w:marLeft w:val="0"/>
              <w:marRight w:val="0"/>
              <w:marTop w:val="0"/>
              <w:marBottom w:val="0"/>
              <w:divBdr>
                <w:top w:val="none" w:sz="0" w:space="0" w:color="auto"/>
                <w:left w:val="none" w:sz="0" w:space="0" w:color="auto"/>
                <w:bottom w:val="none" w:sz="0" w:space="0" w:color="auto"/>
                <w:right w:val="none" w:sz="0" w:space="0" w:color="auto"/>
              </w:divBdr>
            </w:div>
            <w:div w:id="282419891">
              <w:marLeft w:val="0"/>
              <w:marRight w:val="0"/>
              <w:marTop w:val="0"/>
              <w:marBottom w:val="0"/>
              <w:divBdr>
                <w:top w:val="none" w:sz="0" w:space="0" w:color="auto"/>
                <w:left w:val="none" w:sz="0" w:space="0" w:color="auto"/>
                <w:bottom w:val="none" w:sz="0" w:space="0" w:color="auto"/>
                <w:right w:val="none" w:sz="0" w:space="0" w:color="auto"/>
              </w:divBdr>
            </w:div>
            <w:div w:id="626204795">
              <w:marLeft w:val="0"/>
              <w:marRight w:val="0"/>
              <w:marTop w:val="0"/>
              <w:marBottom w:val="0"/>
              <w:divBdr>
                <w:top w:val="none" w:sz="0" w:space="0" w:color="auto"/>
                <w:left w:val="none" w:sz="0" w:space="0" w:color="auto"/>
                <w:bottom w:val="none" w:sz="0" w:space="0" w:color="auto"/>
                <w:right w:val="none" w:sz="0" w:space="0" w:color="auto"/>
              </w:divBdr>
            </w:div>
            <w:div w:id="750855683">
              <w:marLeft w:val="0"/>
              <w:marRight w:val="0"/>
              <w:marTop w:val="0"/>
              <w:marBottom w:val="0"/>
              <w:divBdr>
                <w:top w:val="none" w:sz="0" w:space="0" w:color="auto"/>
                <w:left w:val="none" w:sz="0" w:space="0" w:color="auto"/>
                <w:bottom w:val="none" w:sz="0" w:space="0" w:color="auto"/>
                <w:right w:val="none" w:sz="0" w:space="0" w:color="auto"/>
              </w:divBdr>
            </w:div>
            <w:div w:id="1691026876">
              <w:marLeft w:val="0"/>
              <w:marRight w:val="0"/>
              <w:marTop w:val="0"/>
              <w:marBottom w:val="0"/>
              <w:divBdr>
                <w:top w:val="none" w:sz="0" w:space="0" w:color="auto"/>
                <w:left w:val="none" w:sz="0" w:space="0" w:color="auto"/>
                <w:bottom w:val="none" w:sz="0" w:space="0" w:color="auto"/>
                <w:right w:val="none" w:sz="0" w:space="0" w:color="auto"/>
              </w:divBdr>
            </w:div>
            <w:div w:id="232467729">
              <w:marLeft w:val="0"/>
              <w:marRight w:val="0"/>
              <w:marTop w:val="0"/>
              <w:marBottom w:val="0"/>
              <w:divBdr>
                <w:top w:val="none" w:sz="0" w:space="0" w:color="auto"/>
                <w:left w:val="none" w:sz="0" w:space="0" w:color="auto"/>
                <w:bottom w:val="none" w:sz="0" w:space="0" w:color="auto"/>
                <w:right w:val="none" w:sz="0" w:space="0" w:color="auto"/>
              </w:divBdr>
            </w:div>
            <w:div w:id="1169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33806">
      <w:bodyDiv w:val="1"/>
      <w:marLeft w:val="0"/>
      <w:marRight w:val="0"/>
      <w:marTop w:val="0"/>
      <w:marBottom w:val="0"/>
      <w:divBdr>
        <w:top w:val="none" w:sz="0" w:space="0" w:color="auto"/>
        <w:left w:val="none" w:sz="0" w:space="0" w:color="auto"/>
        <w:bottom w:val="none" w:sz="0" w:space="0" w:color="auto"/>
        <w:right w:val="none" w:sz="0" w:space="0" w:color="auto"/>
      </w:divBdr>
    </w:div>
    <w:div w:id="686949382">
      <w:bodyDiv w:val="1"/>
      <w:marLeft w:val="0"/>
      <w:marRight w:val="0"/>
      <w:marTop w:val="0"/>
      <w:marBottom w:val="0"/>
      <w:divBdr>
        <w:top w:val="none" w:sz="0" w:space="0" w:color="auto"/>
        <w:left w:val="none" w:sz="0" w:space="0" w:color="auto"/>
        <w:bottom w:val="none" w:sz="0" w:space="0" w:color="auto"/>
        <w:right w:val="none" w:sz="0" w:space="0" w:color="auto"/>
      </w:divBdr>
    </w:div>
    <w:div w:id="741147212">
      <w:bodyDiv w:val="1"/>
      <w:marLeft w:val="0"/>
      <w:marRight w:val="0"/>
      <w:marTop w:val="0"/>
      <w:marBottom w:val="0"/>
      <w:divBdr>
        <w:top w:val="none" w:sz="0" w:space="0" w:color="auto"/>
        <w:left w:val="none" w:sz="0" w:space="0" w:color="auto"/>
        <w:bottom w:val="none" w:sz="0" w:space="0" w:color="auto"/>
        <w:right w:val="none" w:sz="0" w:space="0" w:color="auto"/>
      </w:divBdr>
    </w:div>
    <w:div w:id="755368378">
      <w:bodyDiv w:val="1"/>
      <w:marLeft w:val="0"/>
      <w:marRight w:val="0"/>
      <w:marTop w:val="0"/>
      <w:marBottom w:val="0"/>
      <w:divBdr>
        <w:top w:val="none" w:sz="0" w:space="0" w:color="auto"/>
        <w:left w:val="none" w:sz="0" w:space="0" w:color="auto"/>
        <w:bottom w:val="none" w:sz="0" w:space="0" w:color="auto"/>
        <w:right w:val="none" w:sz="0" w:space="0" w:color="auto"/>
      </w:divBdr>
    </w:div>
    <w:div w:id="773523671">
      <w:bodyDiv w:val="1"/>
      <w:marLeft w:val="0"/>
      <w:marRight w:val="0"/>
      <w:marTop w:val="0"/>
      <w:marBottom w:val="0"/>
      <w:divBdr>
        <w:top w:val="none" w:sz="0" w:space="0" w:color="auto"/>
        <w:left w:val="none" w:sz="0" w:space="0" w:color="auto"/>
        <w:bottom w:val="none" w:sz="0" w:space="0" w:color="auto"/>
        <w:right w:val="none" w:sz="0" w:space="0" w:color="auto"/>
      </w:divBdr>
    </w:div>
    <w:div w:id="1066146991">
      <w:bodyDiv w:val="1"/>
      <w:marLeft w:val="0"/>
      <w:marRight w:val="0"/>
      <w:marTop w:val="0"/>
      <w:marBottom w:val="0"/>
      <w:divBdr>
        <w:top w:val="none" w:sz="0" w:space="0" w:color="auto"/>
        <w:left w:val="none" w:sz="0" w:space="0" w:color="auto"/>
        <w:bottom w:val="none" w:sz="0" w:space="0" w:color="auto"/>
        <w:right w:val="none" w:sz="0" w:space="0" w:color="auto"/>
      </w:divBdr>
    </w:div>
    <w:div w:id="1202279923">
      <w:bodyDiv w:val="1"/>
      <w:marLeft w:val="0"/>
      <w:marRight w:val="0"/>
      <w:marTop w:val="0"/>
      <w:marBottom w:val="0"/>
      <w:divBdr>
        <w:top w:val="none" w:sz="0" w:space="0" w:color="auto"/>
        <w:left w:val="none" w:sz="0" w:space="0" w:color="auto"/>
        <w:bottom w:val="none" w:sz="0" w:space="0" w:color="auto"/>
        <w:right w:val="none" w:sz="0" w:space="0" w:color="auto"/>
      </w:divBdr>
    </w:div>
    <w:div w:id="1553955467">
      <w:bodyDiv w:val="1"/>
      <w:marLeft w:val="0"/>
      <w:marRight w:val="0"/>
      <w:marTop w:val="0"/>
      <w:marBottom w:val="0"/>
      <w:divBdr>
        <w:top w:val="none" w:sz="0" w:space="0" w:color="auto"/>
        <w:left w:val="none" w:sz="0" w:space="0" w:color="auto"/>
        <w:bottom w:val="none" w:sz="0" w:space="0" w:color="auto"/>
        <w:right w:val="none" w:sz="0" w:space="0" w:color="auto"/>
      </w:divBdr>
    </w:div>
    <w:div w:id="17721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B330344423C4E8F230A15B3902866" ma:contentTypeVersion="7" ma:contentTypeDescription="Create a new document." ma:contentTypeScope="" ma:versionID="c59576cb3a7e3abd9cb09c5c82eea5e7">
  <xsd:schema xmlns:xsd="http://www.w3.org/2001/XMLSchema" xmlns:xs="http://www.w3.org/2001/XMLSchema" xmlns:p="http://schemas.microsoft.com/office/2006/metadata/properties" xmlns:ns3="6af0ea28-5918-4779-88e8-1e843e71e142" targetNamespace="http://schemas.microsoft.com/office/2006/metadata/properties" ma:root="true" ma:fieldsID="264240f772d2bca0760fa4779895cfa3" ns3:_="">
    <xsd:import namespace="6af0ea28-5918-4779-88e8-1e843e71e1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0ea28-5918-4779-88e8-1e843e71e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62F17-6779-4D99-813F-FD128D583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0ea28-5918-4779-88e8-1e843e71e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D68BC2-40EA-45BA-BE6F-7DB7C06455AC}">
  <ds:schemaRefs>
    <ds:schemaRef ds:uri="http://schemas.openxmlformats.org/officeDocument/2006/bibliography"/>
  </ds:schemaRefs>
</ds:datastoreItem>
</file>

<file path=customXml/itemProps3.xml><?xml version="1.0" encoding="utf-8"?>
<ds:datastoreItem xmlns:ds="http://schemas.openxmlformats.org/officeDocument/2006/customXml" ds:itemID="{BC3A524C-036D-45DA-A5A5-E2A42D0095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D43F4B-6E45-453E-9462-FBE084600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517</Words>
  <Characters>2788</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Jaehnen</dc:creator>
  <cp:keywords/>
  <dc:description/>
  <cp:lastModifiedBy>Chip Stewart</cp:lastModifiedBy>
  <cp:revision>4</cp:revision>
  <cp:lastPrinted>2026-10-08T18:14:00Z</cp:lastPrinted>
  <dcterms:created xsi:type="dcterms:W3CDTF">2026-10-16T14:18:00Z</dcterms:created>
  <dcterms:modified xsi:type="dcterms:W3CDTF">2026-10-16T17:38:00Z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0x010100BECB330344423C4E8F230A15B3902866</vt:lpwstr>
  </property>
</Properties>
</file>